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AC9" w:rsidRDefault="00F81AC9" w:rsidP="00F81AC9">
      <w:pPr>
        <w:spacing w:after="0"/>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дошкольное образовательное учреждение </w:t>
      </w:r>
    </w:p>
    <w:p w:rsidR="00F81AC9" w:rsidRDefault="00F81AC9" w:rsidP="00F81AC9">
      <w:pPr>
        <w:spacing w:after="0"/>
        <w:jc w:val="center"/>
        <w:rPr>
          <w:rFonts w:ascii="Times New Roman" w:hAnsi="Times New Roman" w:cs="Times New Roman"/>
          <w:sz w:val="28"/>
          <w:szCs w:val="28"/>
        </w:rPr>
      </w:pPr>
      <w:r>
        <w:rPr>
          <w:rFonts w:ascii="Times New Roman" w:hAnsi="Times New Roman" w:cs="Times New Roman"/>
          <w:sz w:val="28"/>
          <w:szCs w:val="28"/>
        </w:rPr>
        <w:t>«Детский сад № 11 третьей категории»</w:t>
      </w:r>
    </w:p>
    <w:p w:rsidR="00F81AC9" w:rsidRDefault="00F81AC9" w:rsidP="00F81AC9">
      <w:pPr>
        <w:jc w:val="center"/>
        <w:rPr>
          <w:rFonts w:ascii="Times New Roman" w:hAnsi="Times New Roman" w:cs="Times New Roman"/>
          <w:sz w:val="28"/>
          <w:szCs w:val="28"/>
        </w:rPr>
      </w:pPr>
    </w:p>
    <w:p w:rsidR="00F81AC9" w:rsidRDefault="00F81AC9" w:rsidP="00F81AC9">
      <w:pPr>
        <w:jc w:val="center"/>
        <w:rPr>
          <w:rFonts w:ascii="Times New Roman" w:hAnsi="Times New Roman" w:cs="Times New Roman"/>
          <w:sz w:val="28"/>
          <w:szCs w:val="28"/>
        </w:rPr>
      </w:pPr>
    </w:p>
    <w:p w:rsidR="00F81AC9" w:rsidRDefault="00F81AC9" w:rsidP="00F81AC9">
      <w:pPr>
        <w:jc w:val="center"/>
        <w:rPr>
          <w:rFonts w:ascii="Times New Roman" w:hAnsi="Times New Roman" w:cs="Times New Roman"/>
          <w:sz w:val="28"/>
          <w:szCs w:val="28"/>
        </w:rPr>
      </w:pPr>
    </w:p>
    <w:p w:rsidR="00F81AC9" w:rsidRPr="00F81AC9" w:rsidRDefault="00F81AC9" w:rsidP="00F81AC9">
      <w:pPr>
        <w:jc w:val="center"/>
        <w:rPr>
          <w:rFonts w:ascii="Times New Roman" w:hAnsi="Times New Roman" w:cs="Times New Roman"/>
          <w:sz w:val="36"/>
          <w:szCs w:val="28"/>
        </w:rPr>
      </w:pPr>
    </w:p>
    <w:p w:rsidR="00F81AC9" w:rsidRPr="00F81AC9" w:rsidRDefault="00F81AC9" w:rsidP="00F81AC9">
      <w:pPr>
        <w:spacing w:after="0" w:line="360" w:lineRule="auto"/>
        <w:jc w:val="center"/>
        <w:rPr>
          <w:rFonts w:ascii="Times New Roman" w:hAnsi="Times New Roman" w:cs="Times New Roman"/>
          <w:b/>
          <w:i/>
          <w:sz w:val="36"/>
          <w:szCs w:val="28"/>
        </w:rPr>
      </w:pPr>
      <w:r w:rsidRPr="00F81AC9">
        <w:rPr>
          <w:rFonts w:ascii="Times New Roman" w:hAnsi="Times New Roman" w:cs="Times New Roman"/>
          <w:b/>
          <w:i/>
          <w:sz w:val="36"/>
          <w:szCs w:val="28"/>
        </w:rPr>
        <w:t xml:space="preserve">«Развитие познавательных процессов </w:t>
      </w:r>
    </w:p>
    <w:p w:rsidR="00F81AC9" w:rsidRPr="00F81AC9" w:rsidRDefault="00F81AC9" w:rsidP="00F81AC9">
      <w:pPr>
        <w:spacing w:after="0" w:line="360" w:lineRule="auto"/>
        <w:jc w:val="center"/>
        <w:rPr>
          <w:rFonts w:ascii="Times New Roman" w:hAnsi="Times New Roman" w:cs="Times New Roman"/>
          <w:b/>
          <w:i/>
          <w:sz w:val="36"/>
          <w:szCs w:val="28"/>
        </w:rPr>
      </w:pPr>
      <w:r w:rsidRPr="00F81AC9">
        <w:rPr>
          <w:rFonts w:ascii="Times New Roman" w:hAnsi="Times New Roman" w:cs="Times New Roman"/>
          <w:b/>
          <w:i/>
          <w:sz w:val="36"/>
          <w:szCs w:val="28"/>
        </w:rPr>
        <w:t>у детей старшего дошкольного возраста»</w:t>
      </w:r>
    </w:p>
    <w:p w:rsidR="00F81AC9" w:rsidRPr="00F81AC9" w:rsidRDefault="00F81AC9" w:rsidP="00F81AC9">
      <w:pPr>
        <w:jc w:val="center"/>
        <w:rPr>
          <w:rFonts w:ascii="Times New Roman" w:hAnsi="Times New Roman" w:cs="Times New Roman"/>
          <w:sz w:val="36"/>
          <w:szCs w:val="28"/>
        </w:rPr>
      </w:pPr>
    </w:p>
    <w:p w:rsidR="00F81AC9" w:rsidRDefault="00F81AC9" w:rsidP="00F81AC9">
      <w:pPr>
        <w:jc w:val="center"/>
        <w:rPr>
          <w:rFonts w:ascii="Times New Roman" w:hAnsi="Times New Roman" w:cs="Times New Roman"/>
          <w:sz w:val="28"/>
          <w:szCs w:val="28"/>
        </w:rPr>
      </w:pPr>
    </w:p>
    <w:p w:rsidR="00F81AC9" w:rsidRDefault="00F81AC9" w:rsidP="00F81AC9">
      <w:pPr>
        <w:jc w:val="center"/>
        <w:rPr>
          <w:rFonts w:ascii="Times New Roman" w:hAnsi="Times New Roman" w:cs="Times New Roman"/>
          <w:sz w:val="28"/>
          <w:szCs w:val="28"/>
        </w:rPr>
      </w:pPr>
    </w:p>
    <w:p w:rsidR="00F81AC9" w:rsidRDefault="00F81AC9" w:rsidP="00F81AC9">
      <w:pPr>
        <w:jc w:val="center"/>
        <w:rPr>
          <w:rFonts w:ascii="Times New Roman" w:hAnsi="Times New Roman" w:cs="Times New Roman"/>
          <w:sz w:val="28"/>
          <w:szCs w:val="28"/>
        </w:rPr>
      </w:pPr>
    </w:p>
    <w:p w:rsidR="00F81AC9" w:rsidRDefault="00F81AC9" w:rsidP="00F81AC9">
      <w:pPr>
        <w:jc w:val="center"/>
        <w:rPr>
          <w:rFonts w:ascii="Times New Roman" w:hAnsi="Times New Roman" w:cs="Times New Roman"/>
          <w:sz w:val="28"/>
          <w:szCs w:val="28"/>
        </w:rPr>
      </w:pPr>
    </w:p>
    <w:p w:rsidR="00F81AC9" w:rsidRDefault="00F81AC9" w:rsidP="00F81AC9">
      <w:pPr>
        <w:rPr>
          <w:rFonts w:ascii="Times New Roman" w:hAnsi="Times New Roman" w:cs="Times New Roman"/>
          <w:sz w:val="28"/>
          <w:szCs w:val="28"/>
        </w:rPr>
      </w:pPr>
    </w:p>
    <w:p w:rsidR="00F81AC9" w:rsidRPr="003D7ACB" w:rsidRDefault="00F81AC9" w:rsidP="00F81AC9">
      <w:pPr>
        <w:tabs>
          <w:tab w:val="left" w:pos="2400"/>
          <w:tab w:val="left" w:pos="6804"/>
        </w:tabs>
        <w:spacing w:after="0" w:line="240" w:lineRule="auto"/>
        <w:ind w:firstLine="709"/>
        <w:jc w:val="right"/>
        <w:rPr>
          <w:rFonts w:ascii="Times New Roman" w:eastAsia="Calibri" w:hAnsi="Times New Roman" w:cs="Times New Roman"/>
          <w:sz w:val="28"/>
          <w:szCs w:val="28"/>
        </w:rPr>
      </w:pPr>
      <w:r w:rsidRPr="002B26E5">
        <w:rPr>
          <w:rFonts w:ascii="Times New Roman" w:eastAsia="Calibri" w:hAnsi="Times New Roman" w:cs="Times New Roman"/>
          <w:sz w:val="28"/>
          <w:szCs w:val="28"/>
        </w:rPr>
        <w:t>Разработал</w:t>
      </w:r>
      <w:r>
        <w:rPr>
          <w:rFonts w:ascii="Times New Roman" w:eastAsia="Calibri" w:hAnsi="Times New Roman" w:cs="Times New Roman"/>
          <w:sz w:val="28"/>
          <w:szCs w:val="28"/>
        </w:rPr>
        <w:t>а</w:t>
      </w:r>
      <w:r w:rsidRPr="003D7ACB">
        <w:rPr>
          <w:rFonts w:ascii="Times New Roman" w:eastAsia="Calibri" w:hAnsi="Times New Roman" w:cs="Times New Roman"/>
          <w:sz w:val="28"/>
          <w:szCs w:val="28"/>
        </w:rPr>
        <w:t>:</w:t>
      </w:r>
    </w:p>
    <w:p w:rsidR="00F81AC9" w:rsidRDefault="00F81AC9" w:rsidP="00F81AC9">
      <w:pPr>
        <w:tabs>
          <w:tab w:val="left" w:pos="2400"/>
          <w:tab w:val="left" w:pos="7513"/>
          <w:tab w:val="left" w:pos="7797"/>
          <w:tab w:val="left" w:pos="8080"/>
        </w:tabs>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воспитатель МБДОУ № 11</w:t>
      </w:r>
    </w:p>
    <w:p w:rsidR="00F81AC9" w:rsidRPr="003D7ACB" w:rsidRDefault="00F81AC9" w:rsidP="00F81AC9">
      <w:pPr>
        <w:tabs>
          <w:tab w:val="left" w:pos="2400"/>
        </w:tabs>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8"/>
          <w:szCs w:val="28"/>
        </w:rPr>
        <w:t xml:space="preserve">                                                                                          Миласенко Л. И.</w:t>
      </w:r>
    </w:p>
    <w:p w:rsidR="00F81AC9" w:rsidRPr="003D7ACB"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3D7ACB"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2B26E5"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2B26E5"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2B26E5"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2B26E5"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2B26E5" w:rsidRDefault="00F81AC9" w:rsidP="00F81AC9">
      <w:pPr>
        <w:tabs>
          <w:tab w:val="left" w:pos="2400"/>
        </w:tabs>
        <w:spacing w:after="0" w:line="240" w:lineRule="auto"/>
        <w:ind w:firstLine="709"/>
        <w:jc w:val="both"/>
        <w:rPr>
          <w:rFonts w:ascii="Times New Roman" w:eastAsia="Calibri" w:hAnsi="Times New Roman" w:cs="Times New Roman"/>
          <w:sz w:val="24"/>
          <w:szCs w:val="24"/>
        </w:rPr>
      </w:pPr>
    </w:p>
    <w:p w:rsidR="00F81AC9" w:rsidRPr="003D7ACB" w:rsidRDefault="00F81AC9" w:rsidP="00F81AC9">
      <w:pPr>
        <w:tabs>
          <w:tab w:val="left" w:pos="2400"/>
        </w:tabs>
        <w:spacing w:after="0" w:line="240" w:lineRule="auto"/>
        <w:ind w:firstLine="709"/>
        <w:jc w:val="both"/>
        <w:rPr>
          <w:rFonts w:ascii="Times New Roman" w:eastAsia="Calibri" w:hAnsi="Times New Roman" w:cs="Times New Roman"/>
          <w:sz w:val="28"/>
          <w:szCs w:val="28"/>
        </w:rPr>
      </w:pPr>
    </w:p>
    <w:p w:rsidR="00F81AC9" w:rsidRDefault="00F81AC9" w:rsidP="00F81AC9">
      <w:pPr>
        <w:tabs>
          <w:tab w:val="left" w:pos="2400"/>
        </w:tabs>
        <w:spacing w:after="0" w:line="240" w:lineRule="auto"/>
        <w:ind w:firstLine="709"/>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Pr="003D7ACB" w:rsidRDefault="00F81AC9" w:rsidP="00F81AC9">
      <w:pPr>
        <w:tabs>
          <w:tab w:val="left" w:pos="0"/>
        </w:tabs>
        <w:spacing w:after="0" w:line="240" w:lineRule="auto"/>
        <w:jc w:val="both"/>
        <w:rPr>
          <w:rFonts w:ascii="Times New Roman" w:eastAsia="Calibri" w:hAnsi="Times New Roman" w:cs="Times New Roman"/>
          <w:sz w:val="28"/>
          <w:szCs w:val="28"/>
        </w:rPr>
      </w:pPr>
    </w:p>
    <w:p w:rsidR="00F81AC9" w:rsidRPr="003D7ACB" w:rsidRDefault="00F81AC9" w:rsidP="00F81AC9">
      <w:pPr>
        <w:tabs>
          <w:tab w:val="left" w:pos="0"/>
        </w:tabs>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г. Миасс</w:t>
      </w:r>
    </w:p>
    <w:p w:rsidR="00F81AC9" w:rsidRPr="003D7ACB" w:rsidRDefault="00F81AC9" w:rsidP="00F81AC9">
      <w:pPr>
        <w:tabs>
          <w:tab w:val="left" w:pos="2400"/>
        </w:tabs>
        <w:spacing w:after="0" w:line="240" w:lineRule="auto"/>
        <w:ind w:firstLine="709"/>
        <w:jc w:val="center"/>
        <w:rPr>
          <w:rFonts w:ascii="Times New Roman" w:eastAsia="Calibri" w:hAnsi="Times New Roman" w:cs="Times New Roman"/>
          <w:sz w:val="28"/>
          <w:szCs w:val="28"/>
        </w:rPr>
      </w:pPr>
      <w:r w:rsidRPr="003D7ACB">
        <w:rPr>
          <w:rFonts w:ascii="Times New Roman" w:eastAsia="Calibri" w:hAnsi="Times New Roman" w:cs="Times New Roman"/>
          <w:sz w:val="28"/>
          <w:szCs w:val="28"/>
        </w:rPr>
        <w:t>201</w:t>
      </w:r>
      <w:r w:rsidRPr="002B26E5">
        <w:rPr>
          <w:rFonts w:ascii="Times New Roman" w:eastAsia="Calibri" w:hAnsi="Times New Roman" w:cs="Times New Roman"/>
          <w:sz w:val="28"/>
          <w:szCs w:val="28"/>
        </w:rPr>
        <w:t>6</w:t>
      </w:r>
      <w:r w:rsidRPr="003D7ACB">
        <w:rPr>
          <w:rFonts w:ascii="Times New Roman" w:eastAsia="Calibri" w:hAnsi="Times New Roman" w:cs="Times New Roman"/>
          <w:sz w:val="28"/>
          <w:szCs w:val="28"/>
        </w:rPr>
        <w:t xml:space="preserve"> г.</w:t>
      </w:r>
    </w:p>
    <w:p w:rsidR="00F81AC9" w:rsidRPr="00F81AC9" w:rsidRDefault="00F81AC9" w:rsidP="00F81AC9">
      <w:pPr>
        <w:spacing w:after="0" w:line="240" w:lineRule="auto"/>
        <w:jc w:val="center"/>
        <w:rPr>
          <w:rFonts w:ascii="Times New Roman" w:eastAsia="Times New Roman" w:hAnsi="Times New Roman" w:cs="Times New Roman"/>
          <w:b/>
          <w:i/>
          <w:sz w:val="24"/>
          <w:szCs w:val="24"/>
        </w:rPr>
      </w:pPr>
      <w:r w:rsidRPr="00F81AC9">
        <w:rPr>
          <w:rFonts w:ascii="Times New Roman" w:eastAsia="Times New Roman" w:hAnsi="Times New Roman" w:cs="Times New Roman"/>
          <w:b/>
          <w:i/>
          <w:sz w:val="24"/>
          <w:szCs w:val="24"/>
        </w:rPr>
        <w:lastRenderedPageBreak/>
        <w:t>Введение</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Старший дошкольный возраст – это особый период в жизни ребенка, время интенсивного физического роста, развития нервной системы и всех основных функций организма. В это время четко проявляются как общие возрастные особенности, так и индивидуально </w:t>
      </w:r>
      <w:proofErr w:type="gramStart"/>
      <w:r w:rsidRPr="00F81AC9">
        <w:rPr>
          <w:rFonts w:ascii="Times New Roman" w:eastAsia="Times New Roman" w:hAnsi="Times New Roman" w:cs="Times New Roman"/>
          <w:sz w:val="24"/>
          <w:szCs w:val="24"/>
        </w:rPr>
        <w:t>-т</w:t>
      </w:r>
      <w:proofErr w:type="gramEnd"/>
      <w:r w:rsidRPr="00F81AC9">
        <w:rPr>
          <w:rFonts w:ascii="Times New Roman" w:eastAsia="Times New Roman" w:hAnsi="Times New Roman" w:cs="Times New Roman"/>
          <w:sz w:val="24"/>
          <w:szCs w:val="24"/>
        </w:rPr>
        <w:t xml:space="preserve">ипологические черты. В период дошкольного детства развиваются потребности и на этой основе разнообразные интересы. Диапазон потребностей довольно широкий – от органических, удовлетворение которых связано с поддержанием жизни, до социальных, в основе которых лежит способность ребенка ориентироваться в окружающей действительности, общаться </w:t>
      </w:r>
      <w:proofErr w:type="gramStart"/>
      <w:r w:rsidRPr="00F81AC9">
        <w:rPr>
          <w:rFonts w:ascii="Times New Roman" w:eastAsia="Times New Roman" w:hAnsi="Times New Roman" w:cs="Times New Roman"/>
          <w:sz w:val="24"/>
          <w:szCs w:val="24"/>
        </w:rPr>
        <w:t>со</w:t>
      </w:r>
      <w:proofErr w:type="gramEnd"/>
      <w:r w:rsidRPr="00F81AC9">
        <w:rPr>
          <w:rFonts w:ascii="Times New Roman" w:eastAsia="Times New Roman" w:hAnsi="Times New Roman" w:cs="Times New Roman"/>
          <w:sz w:val="24"/>
          <w:szCs w:val="24"/>
        </w:rPr>
        <w:t xml:space="preserve"> взрослыми и сверстниками. У дошкольников развивается интерес к игре, труду и другим видам деятельности.</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Проблемой развития познавательных процессов дошкольников в детской психологии занимались такие исследователи как: Л.С. Выготский, А.Н. Леонтьев, В.С. Мухина, Л.Ф. Обухова, А.В. Запорожец, Ж. Пиаже, Л.А. Венгер. Особую значимость представляет исследование в области познавательной сферы в работах Л. С. Выготского.</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Л.С. Выготский считал, что в старшем дошкольном возрасте ведущую роль начинает играть память, с развитием которой появляется возможность отрыва от наличной ситуации и наглядно-образное мышление. Память, в основном, носит непроизвольный характер, но к концу дошкольного возраста в связи с развитием игры и под влиянием взрослого у ребенка начинают складываться произвольное, преднамеренное запоминание и припоминание.</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На этапе дошкольного детства особое значение имеет развитие образных форм познания окружающего мира восприятия, образного мышления, воображения. В дошкольном возрасте внимание, память, мышление приобретают опосредствованный, знаковый характер, становятся высшими психическими функциями («параллелограмм развития» памяти А.Н. Леонтьева). Сначала ребенок переходит к использованию внешних вспомогательных средств (в среднем дошкольном возрасте), а потом происходит их «вращивание» (в старшем дошкольном возрасте). </w:t>
      </w:r>
      <w:proofErr w:type="gramStart"/>
      <w:r w:rsidRPr="00F81AC9">
        <w:rPr>
          <w:rFonts w:ascii="Times New Roman" w:eastAsia="Times New Roman" w:hAnsi="Times New Roman" w:cs="Times New Roman"/>
          <w:sz w:val="24"/>
          <w:szCs w:val="24"/>
        </w:rPr>
        <w:t>Основные средства, которыми овладевает ребенок-дошкольник, имеют образный характер: сенсорные эталоны, наглядные модели, представления, схемы, символы, планы.</w:t>
      </w:r>
      <w:proofErr w:type="gramEnd"/>
      <w:r w:rsidRPr="00F81AC9">
        <w:rPr>
          <w:rFonts w:ascii="Times New Roman" w:eastAsia="Times New Roman" w:hAnsi="Times New Roman" w:cs="Times New Roman"/>
          <w:sz w:val="24"/>
          <w:szCs w:val="24"/>
        </w:rPr>
        <w:t xml:space="preserve"> Основной путь развития дошкольника обобщение собственного чувственного опыта, эмпирического обобщения. Дети проявляют высокий уровень познавательной потребности, задают большое количество вопросов, в которых отражается их стремление по-своему классифицировать предметы и явления, найти общие и различные признаки живого и неживого, прошлого и современности, добра и зла.</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Именно к этому возрасту относятся вопросы о происхождении различных предметов и явлений. Эти вопросы носят поистине принципиальный характер (откуда взялся мир, откуда берутся дети). К возрасту 5-7 лет ребенок пытается осмыслить такие явления, как смерть, жизнь. Это первая исходная форма теоретического мышления ребенка.</w:t>
      </w:r>
    </w:p>
    <w:p w:rsidR="00F81AC9" w:rsidRPr="00F81AC9" w:rsidRDefault="00F81AC9" w:rsidP="00F81AC9">
      <w:pPr>
        <w:spacing w:after="0" w:line="240" w:lineRule="auto"/>
        <w:ind w:firstLine="708"/>
        <w:jc w:val="both"/>
        <w:rPr>
          <w:rFonts w:ascii="Times New Roman" w:eastAsia="Times New Roman" w:hAnsi="Times New Roman" w:cs="Times New Roman"/>
          <w:sz w:val="24"/>
          <w:szCs w:val="24"/>
        </w:rPr>
      </w:pPr>
      <w:r w:rsidRPr="00F81AC9">
        <w:rPr>
          <w:rFonts w:ascii="Times New Roman" w:eastAsia="Times New Roman" w:hAnsi="Times New Roman" w:cs="Times New Roman"/>
          <w:b/>
          <w:bCs/>
          <w:i/>
          <w:sz w:val="24"/>
          <w:szCs w:val="24"/>
        </w:rPr>
        <w:t>Актуальность исследования.</w:t>
      </w:r>
      <w:r w:rsidRPr="00F81AC9">
        <w:rPr>
          <w:rFonts w:ascii="Times New Roman" w:eastAsia="Times New Roman" w:hAnsi="Times New Roman" w:cs="Times New Roman"/>
          <w:sz w:val="24"/>
          <w:szCs w:val="24"/>
        </w:rPr>
        <w:t xml:space="preserve"> Старший дошкольный возраст – период расцвета детской познавательной активности. Проблема развития познавательных процессов у детей дошкольного возраста является актуальной на сегодняшний день и играет важную роль в развитие личности в целом. Познавательные процессы представляют огромное значение для ребенка-дошкольника еще и потому, что степень сформированности и развития этих процессов в значительной степени определяет успешность в дальнейшей учебной деятельности.</w:t>
      </w:r>
    </w:p>
    <w:p w:rsidR="000F1F11" w:rsidRPr="00F81AC9" w:rsidRDefault="000F1F11" w:rsidP="00F81AC9">
      <w:pPr>
        <w:spacing w:after="0" w:line="240" w:lineRule="auto"/>
        <w:rPr>
          <w:rFonts w:ascii="Times New Roman" w:hAnsi="Times New Roman" w:cs="Times New Roman"/>
          <w:sz w:val="24"/>
          <w:szCs w:val="24"/>
        </w:rPr>
      </w:pPr>
    </w:p>
    <w:p w:rsidR="00F81AC9" w:rsidRPr="00F81AC9" w:rsidRDefault="00F81AC9" w:rsidP="00F81AC9">
      <w:pPr>
        <w:spacing w:after="0" w:line="240" w:lineRule="auto"/>
        <w:jc w:val="center"/>
        <w:rPr>
          <w:rFonts w:ascii="Times New Roman" w:eastAsia="Times New Roman" w:hAnsi="Times New Roman" w:cs="Times New Roman"/>
          <w:b/>
          <w:bCs/>
          <w:i/>
          <w:color w:val="000000"/>
          <w:sz w:val="24"/>
          <w:szCs w:val="24"/>
        </w:rPr>
      </w:pPr>
      <w:r w:rsidRPr="00F81AC9">
        <w:rPr>
          <w:rFonts w:ascii="Times New Roman" w:eastAsia="Times New Roman" w:hAnsi="Times New Roman" w:cs="Times New Roman"/>
          <w:b/>
          <w:bCs/>
          <w:i/>
          <w:color w:val="000000"/>
          <w:sz w:val="24"/>
          <w:szCs w:val="24"/>
        </w:rPr>
        <w:t xml:space="preserve">Глава 1. </w:t>
      </w:r>
      <w:r w:rsidRPr="00F81AC9">
        <w:rPr>
          <w:rFonts w:ascii="Times New Roman" w:eastAsia="Times New Roman" w:hAnsi="Times New Roman" w:cs="Times New Roman"/>
          <w:b/>
          <w:bCs/>
          <w:i/>
          <w:color w:val="000000"/>
          <w:sz w:val="24"/>
          <w:szCs w:val="24"/>
        </w:rPr>
        <w:t xml:space="preserve">Особенности  развития познавательных процессов </w:t>
      </w:r>
    </w:p>
    <w:p w:rsidR="00F81AC9" w:rsidRPr="00F81AC9" w:rsidRDefault="00F81AC9" w:rsidP="00F81AC9">
      <w:pPr>
        <w:spacing w:after="0" w:line="240" w:lineRule="auto"/>
        <w:jc w:val="center"/>
        <w:rPr>
          <w:rFonts w:ascii="Times New Roman" w:eastAsia="Times New Roman" w:hAnsi="Times New Roman" w:cs="Times New Roman"/>
          <w:b/>
          <w:bCs/>
          <w:i/>
          <w:color w:val="000000"/>
          <w:sz w:val="24"/>
          <w:szCs w:val="24"/>
        </w:rPr>
      </w:pPr>
      <w:r w:rsidRPr="00F81AC9">
        <w:rPr>
          <w:rFonts w:ascii="Times New Roman" w:eastAsia="Times New Roman" w:hAnsi="Times New Roman" w:cs="Times New Roman"/>
          <w:b/>
          <w:bCs/>
          <w:i/>
          <w:color w:val="000000"/>
          <w:sz w:val="24"/>
          <w:szCs w:val="24"/>
        </w:rPr>
        <w:t>у детей старшего дошкольного возраста</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Первые годы жизни ребенка сензитивны к развитию речи и познавательных процессов. Именно в этот период развития у детей появляется чутье к языковым явлениям, своеобразные общие лингвистические способности. В детские годы развитие </w:t>
      </w:r>
      <w:r w:rsidRPr="00F81AC9">
        <w:rPr>
          <w:rFonts w:ascii="Times New Roman" w:eastAsia="Times New Roman" w:hAnsi="Times New Roman" w:cs="Times New Roman"/>
          <w:sz w:val="24"/>
          <w:szCs w:val="24"/>
        </w:rPr>
        <w:lastRenderedPageBreak/>
        <w:t xml:space="preserve">речи идет в двух основных направлениях: во-первых, интенсивно набирается словарный запас и усваивается морфологическая система языка, на котором говорят окружающие; во-вторых, речь обеспечивает перестройку познавательных процессов (внимания, восприятия, памяти, воображения, а также мышления).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При этом рост словаря, развитие грамматического строя речи и познавательных процессов непосредственно зависит от условий жизни и воспитания. Индивидуальные вариации здесь весьма велики, особенно в речевом развитии. Обратимся к последовательному анализу речи и познавательных процессов шестилетнего ребенка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2</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Речь. К шестилетнему возрасту словарный запас ребенка увеличивается настолько, что он может легко объясниться с другим человеком по любому поводу, касающемуся обыденной жизни и входящему в сферу его интересов. Если в три года нормально развитый ребенок употребляет до 500 и более слов, то шестилетний от 3000 до 7000 слов. Словарь шестилетнего ребенка состоит из существительных, глаголов, местоимений, прилагательных, числительных и соединительных слов.</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Развитие речи идет не только за счет тех лингвистических способностей, которые выражаются в чутье самого ребенка по отношению к языку. Ребенок прислушивается к звучанию слова и дает оценку этого звучания. В этом возрасте ребенок достаточно хорошо понимает, какими словами принято пользоваться, а какие настолько плохи, что их стыдно произносить.</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Шестилетний ребенок, если ему объяснить некоторые закономерности речи, с легкостью обратит свою активность на познание речи с новой для него стороны и, играя, будет производить анализ.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В этот период у детей появляется ориентировка на системы родного языка. Звуковая оболочка языка – предмет активной, естественной деятельности для ребенка шести лет. К шести годам ребенок уже в такой мере овладевает в разговорной речи сложной системой грамматики, что язык,  на котором он говорит, становится для него родным.</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Если ребенок посещал детский сад, то он должен быть обучен навыкам осознанного анализа речи. Он может производить звуковой анализ слова, расчленять слово на составляющие его звуки и устанавливать порядок звуков в слове. Ребенок легко и с радостью произносит слова таким образом, чтобы интонационно выделить тот звук, с которого начинается слово. Затем он так же хорошо выделяет второй и все последующие звуки.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Ребенок шести лет при специальном обучении может произносить слова с целью выявления звукового состава, преодолевая при этом сложившийся в живой речи привычный стереотип произнесения слов. Умение производить звуковой анализ слов способствует успешному овладению чтением и письмом.</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Без специального обучения ребенок не сможет провести звуковой анализ даже простейших слов. Это и понятно: само по себе речевое общение не ставит перед ребенком задач, в процессе решения которых развивались эти специфические формы анализа. Ребенка, который не умеет производить анализ звукового состава слова, нельзя считать отставшим. Он просто не обучен.</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Основная функция речи – общение, сообщение или, как принято говорить, коммуникация. Шестилетний ребенок уже способен общаться на уровне контекстной речи – той самой речи, которая достаточно полно описывает то, о чем говорится, и поэтому вполне понятна без непосредственного восприятия самой обсуждаемой ситуации. </w:t>
      </w:r>
      <w:proofErr w:type="gramStart"/>
      <w:r w:rsidRPr="00F81AC9">
        <w:rPr>
          <w:rFonts w:ascii="Times New Roman" w:eastAsia="Times New Roman" w:hAnsi="Times New Roman" w:cs="Times New Roman"/>
          <w:sz w:val="24"/>
          <w:szCs w:val="24"/>
        </w:rPr>
        <w:t>Пересказ услышанной истории, собственный рассказ о случившемся доступны шестилетнему ребенку.</w:t>
      </w:r>
      <w:proofErr w:type="gramEnd"/>
      <w:r w:rsidRPr="00F81AC9">
        <w:rPr>
          <w:rFonts w:ascii="Times New Roman" w:eastAsia="Times New Roman" w:hAnsi="Times New Roman" w:cs="Times New Roman"/>
          <w:sz w:val="24"/>
          <w:szCs w:val="24"/>
        </w:rPr>
        <w:t xml:space="preserve"> Но здесь следует включить множество «если»: если ребенок развивался в культурной языковой среде, если окружающие его взрослые требовали вразумительного высказывания, понимания того, что он говорит для других; если ребенок уже понимает, что он должен контролировать свою речь, чтобы быть понятым.</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lastRenderedPageBreak/>
        <w:t xml:space="preserve">Конечно, ребенок использует ситуативную речь, которой пользуются все люди. Эта речь уместна в условиях непосредственного включения в ситуацию, о которой идет речь. Но учителя </w:t>
      </w:r>
      <w:proofErr w:type="gramStart"/>
      <w:r w:rsidRPr="00F81AC9">
        <w:rPr>
          <w:rFonts w:ascii="Times New Roman" w:eastAsia="Times New Roman" w:hAnsi="Times New Roman" w:cs="Times New Roman"/>
          <w:sz w:val="24"/>
          <w:szCs w:val="24"/>
        </w:rPr>
        <w:t>интересует</w:t>
      </w:r>
      <w:proofErr w:type="gramEnd"/>
      <w:r w:rsidRPr="00F81AC9">
        <w:rPr>
          <w:rFonts w:ascii="Times New Roman" w:eastAsia="Times New Roman" w:hAnsi="Times New Roman" w:cs="Times New Roman"/>
          <w:sz w:val="24"/>
          <w:szCs w:val="24"/>
        </w:rPr>
        <w:t xml:space="preserve"> прежде всего контекстная речь, именно она – показатель культуры человека, показатель уровня развития речи ребенка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11</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Сенсорное развитие. Ребенок, посещающий детский сад, не только различает цвета, формы, величину предметов и их положение в пространстве, но может правильно назвать предлагаемые цвета и формы предметов, правильно соотнести предметы по величине. Он может также изобразить простейшие формы и раскрасить их в заданный цвет.</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Очень важно, чтобы ребенок умел установить идентичность предметов тому или иному эталону. Эталоны – это выработанные человечеством образцы основных разновидностей качеств и свой</w:t>
      </w:r>
      <w:proofErr w:type="gramStart"/>
      <w:r w:rsidRPr="00F81AC9">
        <w:rPr>
          <w:rFonts w:ascii="Times New Roman" w:eastAsia="Times New Roman" w:hAnsi="Times New Roman" w:cs="Times New Roman"/>
          <w:sz w:val="24"/>
          <w:szCs w:val="24"/>
        </w:rPr>
        <w:t>ств пр</w:t>
      </w:r>
      <w:proofErr w:type="gramEnd"/>
      <w:r w:rsidRPr="00F81AC9">
        <w:rPr>
          <w:rFonts w:ascii="Times New Roman" w:eastAsia="Times New Roman" w:hAnsi="Times New Roman" w:cs="Times New Roman"/>
          <w:sz w:val="24"/>
          <w:szCs w:val="24"/>
        </w:rPr>
        <w:t xml:space="preserve">едметов. </w:t>
      </w:r>
      <w:proofErr w:type="gramStart"/>
      <w:r w:rsidRPr="00F81AC9">
        <w:rPr>
          <w:rFonts w:ascii="Times New Roman" w:eastAsia="Times New Roman" w:hAnsi="Times New Roman" w:cs="Times New Roman"/>
          <w:sz w:val="24"/>
          <w:szCs w:val="24"/>
        </w:rPr>
        <w:t>Так, эталонами восприятия (сенсорными эталонами) являются: цвета спектра, белый и черный цвет; всевозможные формы; высота звуков; временные промежутки и т. д. Они были созданы в ходе истории человеческой культуры и используются людьми в качестве образцов, мерок, при помощи которых устанавливается соответствие воспринимаемой действительности тому или иному эталону из системы упорядоченных эталонов.</w:t>
      </w:r>
      <w:proofErr w:type="gramEnd"/>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Если ребенок может правильно назвать цвет и форму предмета, если он может соотнести воспринимаемое качество с эталоном, то мы можем считать, что он может установить идентичность (мяч круглый), частичность сходства (яблоко круглое, но не идеально, как мяч), несходство (шар и куб). </w:t>
      </w:r>
      <w:proofErr w:type="gramStart"/>
      <w:r w:rsidRPr="00F81AC9">
        <w:rPr>
          <w:rFonts w:ascii="Times New Roman" w:eastAsia="Times New Roman" w:hAnsi="Times New Roman" w:cs="Times New Roman"/>
          <w:sz w:val="24"/>
          <w:szCs w:val="24"/>
        </w:rPr>
        <w:t>Основательно осматривая, ощупывая или прослушивая, ребенок совершает соотносящие действия, прослеживает связь воспринимаемого с эталоном.</w:t>
      </w:r>
      <w:proofErr w:type="gramEnd"/>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В природе существует бесконечное разнообразие цветов, форм, звуков. Человечество постепенно упорядочило их, сведя к системам цветов, форм, звуков – сенсорным эталонам.</w:t>
      </w:r>
      <w:r w:rsidRPr="00F81AC9">
        <w:rPr>
          <w:rFonts w:ascii="Times New Roman" w:eastAsia="Times New Roman" w:hAnsi="Times New Roman" w:cs="Times New Roman"/>
          <w:b/>
          <w:bCs/>
          <w:sz w:val="24"/>
          <w:szCs w:val="24"/>
        </w:rPr>
        <w:t xml:space="preserve">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Сенсорные эталоны позволяют людям правильно ориентироваться в окружающей действительности и понимать друг друга. Для обучения в школе важно, чтобы сенсорное развитие ребенка было достаточно высоким.</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Нормально развитый ребенок к шестилетнему возрасту хорошо понимает, что картина или рисунок есть отображение действительности. Поэтому он пытается соотнести картины и рисунки с действительностью, увидеть то, что в них изображено. Рассматривая рисунок, копию картины или саму картину, ребенок шести лет, приученный к изобразительному искусству, уже не воспринимает используемую художником многоцветную палитру как грязь, он уже верит, что мир действительно состоит из бесконечного числа сверкающих красок. Ребенок уже умеет правильно оценивать перспективное изображение, так как он знает, что один и тот же предмет, расположенный далеко, выглядит на рисунке маленьким, а близко – гораздо больше. Поэтому он пристально всматривается, соотносит изображения одних предметов с другими. Дети любят рассматривать изображения – ведь это рассказы о жизни, которую они так стремятся постичь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7</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Развитие мышления. Особенность здоровой психики ребенка – познавательная активность. Любознательность ребенка постоянно направлена на познание окружающего мира и построение своей картины этого мира. Ребенок, играя, экспериментирует, пытается установить причинно-следственные связи и зависимости. Он сам, например, может дознаться, какие предметы тонут, а какие будут плавать. У него возникает множество вопросов по поводу явлений окружающей жизни. Чем активнее в умственном отношении ребенок, тем больше он задает вопросов и тем разнообразнее эти вопросы. Шестилетний ребенок может интересоваться всем на </w:t>
      </w:r>
      <w:proofErr w:type="gramStart"/>
      <w:r w:rsidRPr="00F81AC9">
        <w:rPr>
          <w:rFonts w:ascii="Times New Roman" w:eastAsia="Times New Roman" w:hAnsi="Times New Roman" w:cs="Times New Roman"/>
          <w:sz w:val="24"/>
          <w:szCs w:val="24"/>
        </w:rPr>
        <w:t>свете</w:t>
      </w:r>
      <w:proofErr w:type="gramEnd"/>
      <w:r w:rsidRPr="00F81AC9">
        <w:rPr>
          <w:rFonts w:ascii="Times New Roman" w:eastAsia="Times New Roman" w:hAnsi="Times New Roman" w:cs="Times New Roman"/>
          <w:sz w:val="24"/>
          <w:szCs w:val="24"/>
        </w:rPr>
        <w:t>: какой глубины океан? Как там дышат животные? Сколько тысяч километров земной шар? Почему в горах не тает снег, когда внизу растаял?</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Ребенок стремится к знаниям, а само усвоение знаний происходит через многочисленное «зачем?», «как?», «почему?». Он вынужден оперировать знаниями, </w:t>
      </w:r>
      <w:r w:rsidRPr="00F81AC9">
        <w:rPr>
          <w:rFonts w:ascii="Times New Roman" w:eastAsia="Times New Roman" w:hAnsi="Times New Roman" w:cs="Times New Roman"/>
          <w:sz w:val="24"/>
          <w:szCs w:val="24"/>
        </w:rPr>
        <w:lastRenderedPageBreak/>
        <w:t xml:space="preserve">представлять ситуации и пытаться найти возможный путь для ответа на вопрос. Шестилетний ребенок при возникновении перед ним некоторых задач пытается решить их, реально примеряясь и пробуя, но он же может решать задачи, как говорится, в уме. Он представляет себе реальную ситуацию и как бы действует в ней в своем воображении. Такое мышление, в котором решение задачи происходит в результате внутренних действий с образами, называется наглядно-образным.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Образное мышление  – основной вид мышления шестилетнего ребенка. Он, конечно, может в отдельных случаях мыслить логически, но следует помнить, что этот возраст сензитивен к обучению, опирающемуся на наглядность.</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Мышление шестилетнего ребенка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Так, ребенок сам не открывает в своем личном опыте знания о сохранении таких свой</w:t>
      </w:r>
      <w:proofErr w:type="gramStart"/>
      <w:r w:rsidRPr="00F81AC9">
        <w:rPr>
          <w:rFonts w:ascii="Times New Roman" w:eastAsia="Times New Roman" w:hAnsi="Times New Roman" w:cs="Times New Roman"/>
          <w:sz w:val="24"/>
          <w:szCs w:val="24"/>
        </w:rPr>
        <w:t>ств пр</w:t>
      </w:r>
      <w:proofErr w:type="gramEnd"/>
      <w:r w:rsidRPr="00F81AC9">
        <w:rPr>
          <w:rFonts w:ascii="Times New Roman" w:eastAsia="Times New Roman" w:hAnsi="Times New Roman" w:cs="Times New Roman"/>
          <w:sz w:val="24"/>
          <w:szCs w:val="24"/>
        </w:rPr>
        <w:t xml:space="preserve">едметов, как длина, объем, вес и др. Отсутствие систематичности знаний, недостаточное развитие понятий приводит к тому, что в мышлении ребенка господствует логика восприятия. Так, ребенку трудно оценивать одно и то же количество воды, песка, пластилина и др. как равное (то же самое), когда на его глазах происходит изменение их объема в зависимости от формы сосуда или приданной им новой статичной формы. Ребенок попадает в зависимость от того, что он видит в каждый новый момент изменения предметов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1</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Развитие внимания. 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 Если шестилетний ребенок занят важной для него игрой, то он, не отвлекаясь, может играть два, а то и три часа. Так же долго он может быть сосредоточен и на продуктивной деятельности (рисовании, конструировании, изготовлении значимых для него поделок). Однако такие результаты сосредоточения внимания – следствие интереса к тому, чем занят ребенок. Он же будет томиться, отвлекаться и чувствовать себя совершенно несчастным, если надо быть внимательным в той деятельности, которая ему безразлична или совсем не нравится.</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Ребенку можно помочь в организации внимания. Взрослый может организовать внимание  ребенка  при  помощи  словесных   указаний. Ему напоминают о необходимости выполнять заданное действие, указывая при этом способы действия. Например, Дети! Откроем альбомы. Возьмем красный карандаш и в верхнем левом углу – вот здесь – нарисуем кружок...» и т. д. Шестилетний ребенок может и сам планировать свою деятельность. При этом он словесно проговаривает то, что он должен, как должен и в какой последовательности он будет исполнять ту или иную работу. Планирование, безусловно, организует внимание ребенка.</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И все-таки... Хотя дети шести лет могут произвольно регулировать свое поведение, непроизвольное внимание преобладает. Детям трудно сосредоточиться на однообразной и малопривлекательной для них деятельности. Эта особенность внимания является одним из оснований для включения в занятия элементов игры и достаточно частой смены форм деятельности. Шестилетние дети, безусловно, способны удерживать внимание на интеллектуальных задачах, но при этом их внимание быстро истощается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2</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Развитие памяти. Дошкольный возраст – возраст интенсивного развития памяти. Принято считать, что память является ведущим познавательным процессом. В самом деле, ребенок в дошкольном возрасте усваивает речь настолько, что становится истинным носителем родного языка. Память схватывает значимые для ребенка события и сведения и сохраняет их. Дошкольное детство оставляет много воспоминаний на всю оставшуюся жизнь человека.</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Шестилетний ребенок уже может запоминать произвольно. Когда запоминание становится условием успешной игры или имеет значение для реализации притязаний ребенка, он легко запоминает слова в заданном порядке, стихи, последовательность действий и др. Шестилетний ребенок уже сознательно может пользоваться приемами </w:t>
      </w:r>
      <w:r w:rsidRPr="00F81AC9">
        <w:rPr>
          <w:rFonts w:ascii="Times New Roman" w:eastAsia="Times New Roman" w:hAnsi="Times New Roman" w:cs="Times New Roman"/>
          <w:sz w:val="24"/>
          <w:szCs w:val="24"/>
        </w:rPr>
        <w:lastRenderedPageBreak/>
        <w:t xml:space="preserve">запоминания. Он повторяет то, что надо запомнить, старается осмыслить, осознать запоминаемое в заданной последовательности. Однако непроизвольное запоминание остается более продуктивным. Здесь опять-таки все определяет интерес ребенка к делу, которым он занят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5</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Развитие воображения. Шестилетний ребенок в своем воображении может создавать разнообразнейшие ситуации, в которых он выступает в самых прекрасных своих проявлениях. Формируясь в игре, воображение переходит и в другие виды деятельности. Наиболее ярко оно проявляется в рисовании и в сочинении ребенком стишков и сказок. Здесь мы можем наблюдать большую вариативность в характере детского творчества: одни дети ориентированы на воссоздание реальной действительности, другие – на создание фантастических образов и ситуаций.</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По содержательной направленности детских рисунков мы можем условно    разделить детей на реалистов и    фантазеров.  Реалисты стремятся изобразить виденные ими предметы и явления природы, реальные события обыденной жизни людей. Фантазеры – свои желания, мечты и грезы. Кроме того, специальным интересом ребенка может стать фантастический, пугающий и привлекающий мир сказки. Черти, водяные, лешие, русалки, колдуны, феи, сказочные принцессы и многие другие персонажи народного творчества наряду с совершенно реальными людьми определяют содержание душевной работы и продуктов деятельности ребенка. Конечно же, содержание рисунков ребенка зависит от того духовного, культурного багажа, который определен уровнем культуры семьи и степенью ориентации самого ребенка на реальную или воображаемую действительность.</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Сочиняя всевозможные истории, рифмуя «стихи», придумывая сказки, дети могут заимствовать известные им сюжеты, строфы стихотворений, </w:t>
      </w:r>
      <w:proofErr w:type="gramStart"/>
      <w:r w:rsidRPr="00F81AC9">
        <w:rPr>
          <w:rFonts w:ascii="Times New Roman" w:eastAsia="Times New Roman" w:hAnsi="Times New Roman" w:cs="Times New Roman"/>
          <w:sz w:val="24"/>
          <w:szCs w:val="24"/>
        </w:rPr>
        <w:t>порой</w:t>
      </w:r>
      <w:proofErr w:type="gramEnd"/>
      <w:r w:rsidRPr="00F81AC9">
        <w:rPr>
          <w:rFonts w:ascii="Times New Roman" w:eastAsia="Times New Roman" w:hAnsi="Times New Roman" w:cs="Times New Roman"/>
          <w:sz w:val="24"/>
          <w:szCs w:val="24"/>
        </w:rPr>
        <w:t xml:space="preserve"> вовсе не замечая этого. Однако нередко ребенок специально комбинирует известные сюжеты, создает новые образы, гиперболизируя отдельные качества своих героев. Шестилетний ребенок, если у него хорошо развита речь и воображение, может придумать и рассказать занимательный сюжет, может импровизировать, наслаждаясь своей импровизацией сам и включая в нее других людей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15</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 xml:space="preserve">. </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 xml:space="preserve">Воображение играет в жизни ребенка большую роль, чем в жизни взрослого, проявляется гораздо чаще и допускает чаще нарушение жизненной реальности.  Неустанная работа воображения – это важнейший путь познания и освоения ребенком окружающего мира, это способ выйти за пределы узкого личного опыта  </w:t>
      </w:r>
      <w:r w:rsidRPr="00F81AC9">
        <w:rPr>
          <w:rFonts w:ascii="Times New Roman" w:hAnsi="Times New Roman" w:cs="Times New Roman"/>
          <w:sz w:val="24"/>
          <w:szCs w:val="24"/>
        </w:rPr>
        <w:sym w:font="Symbol" w:char="F05B"/>
      </w:r>
      <w:r w:rsidRPr="00F81AC9">
        <w:rPr>
          <w:rFonts w:ascii="Times New Roman" w:hAnsi="Times New Roman" w:cs="Times New Roman"/>
          <w:sz w:val="24"/>
          <w:szCs w:val="24"/>
        </w:rPr>
        <w:t>17</w:t>
      </w:r>
      <w:r w:rsidRPr="00F81AC9">
        <w:rPr>
          <w:rFonts w:ascii="Times New Roman" w:hAnsi="Times New Roman" w:cs="Times New Roman"/>
          <w:sz w:val="24"/>
          <w:szCs w:val="24"/>
        </w:rPr>
        <w:sym w:font="Symbol" w:char="F05D"/>
      </w:r>
      <w:r w:rsidRPr="00F81AC9">
        <w:rPr>
          <w:rFonts w:ascii="Times New Roman" w:eastAsia="Times New Roman" w:hAnsi="Times New Roman" w:cs="Times New Roman"/>
          <w:sz w:val="24"/>
          <w:szCs w:val="24"/>
        </w:rPr>
        <w:t>.</w:t>
      </w:r>
    </w:p>
    <w:p w:rsidR="00F81AC9" w:rsidRPr="00F81AC9" w:rsidRDefault="00F81AC9" w:rsidP="00F81AC9">
      <w:pPr>
        <w:spacing w:after="0" w:line="240" w:lineRule="auto"/>
        <w:jc w:val="both"/>
        <w:rPr>
          <w:rFonts w:ascii="Times New Roman" w:eastAsia="Times New Roman" w:hAnsi="Times New Roman" w:cs="Times New Roman"/>
          <w:sz w:val="24"/>
          <w:szCs w:val="24"/>
        </w:rPr>
      </w:pPr>
    </w:p>
    <w:p w:rsidR="00F81AC9" w:rsidRPr="00F81AC9" w:rsidRDefault="00F81AC9" w:rsidP="00F81AC9">
      <w:pPr>
        <w:pStyle w:val="2"/>
        <w:spacing w:before="0" w:beforeAutospacing="0" w:after="0" w:afterAutospacing="0"/>
        <w:ind w:firstLine="709"/>
        <w:jc w:val="center"/>
        <w:rPr>
          <w:i/>
          <w:sz w:val="24"/>
          <w:szCs w:val="24"/>
        </w:rPr>
      </w:pPr>
      <w:r w:rsidRPr="00F81AC9">
        <w:rPr>
          <w:i/>
          <w:sz w:val="24"/>
          <w:szCs w:val="24"/>
        </w:rPr>
        <w:t xml:space="preserve">Глава 2. </w:t>
      </w:r>
      <w:r w:rsidRPr="00F81AC9">
        <w:rPr>
          <w:i/>
          <w:sz w:val="24"/>
          <w:szCs w:val="24"/>
        </w:rPr>
        <w:t xml:space="preserve">Программа развития познавательных процессов </w:t>
      </w:r>
    </w:p>
    <w:p w:rsidR="00F81AC9" w:rsidRPr="00F81AC9" w:rsidRDefault="00F81AC9" w:rsidP="00F81AC9">
      <w:pPr>
        <w:pStyle w:val="2"/>
        <w:spacing w:before="0" w:beforeAutospacing="0" w:after="0" w:afterAutospacing="0"/>
        <w:ind w:firstLine="709"/>
        <w:jc w:val="center"/>
        <w:rPr>
          <w:i/>
          <w:sz w:val="24"/>
          <w:szCs w:val="24"/>
        </w:rPr>
      </w:pPr>
      <w:r w:rsidRPr="00F81AC9">
        <w:rPr>
          <w:i/>
          <w:sz w:val="24"/>
          <w:szCs w:val="24"/>
        </w:rPr>
        <w:t>у старших дошкольников</w:t>
      </w:r>
    </w:p>
    <w:p w:rsidR="00F81AC9" w:rsidRPr="00F81AC9" w:rsidRDefault="00F81AC9" w:rsidP="00F81AC9">
      <w:pPr>
        <w:spacing w:after="0" w:line="240" w:lineRule="auto"/>
        <w:ind w:firstLine="709"/>
        <w:jc w:val="both"/>
        <w:rPr>
          <w:rFonts w:ascii="Times New Roman" w:eastAsia="Times New Roman" w:hAnsi="Times New Roman" w:cs="Times New Roman"/>
          <w:b/>
          <w:bCs/>
          <w:sz w:val="24"/>
          <w:szCs w:val="24"/>
        </w:rPr>
      </w:pPr>
      <w:r w:rsidRPr="00F81AC9">
        <w:rPr>
          <w:rFonts w:ascii="Times New Roman" w:eastAsia="Times New Roman" w:hAnsi="Times New Roman" w:cs="Times New Roman"/>
          <w:sz w:val="24"/>
          <w:szCs w:val="24"/>
        </w:rPr>
        <w:t>Теоретический анализ литературы показал, что</w:t>
      </w:r>
      <w:r w:rsidRPr="00F81AC9">
        <w:rPr>
          <w:rFonts w:ascii="Times New Roman" w:hAnsi="Times New Roman" w:cs="Times New Roman"/>
          <w:sz w:val="24"/>
          <w:szCs w:val="24"/>
        </w:rPr>
        <w:t xml:space="preserve"> большую роль в развитии детей старшего дошкольного возраста играет уровень развития познавательных процессов: внимания, восприятия, воображения, памяти, мышления. Развитие и совершенствование познавательных процессов будет более эффективным при целенаправленной работе в этом направлении, что повлечет за собой и расширение познавательных возможностей детей.</w:t>
      </w:r>
    </w:p>
    <w:p w:rsidR="00F81AC9" w:rsidRPr="00F81AC9" w:rsidRDefault="00F81AC9" w:rsidP="00F81AC9">
      <w:pPr>
        <w:spacing w:after="0" w:line="240" w:lineRule="auto"/>
        <w:ind w:firstLine="709"/>
        <w:jc w:val="both"/>
        <w:rPr>
          <w:rFonts w:ascii="Times New Roman" w:eastAsia="Times New Roman" w:hAnsi="Times New Roman" w:cs="Times New Roman"/>
          <w:sz w:val="24"/>
          <w:szCs w:val="24"/>
        </w:rPr>
      </w:pPr>
      <w:r w:rsidRPr="00F81AC9">
        <w:rPr>
          <w:rFonts w:ascii="Times New Roman" w:eastAsia="Times New Roman" w:hAnsi="Times New Roman" w:cs="Times New Roman"/>
          <w:sz w:val="24"/>
          <w:szCs w:val="24"/>
        </w:rPr>
        <w:t>Исходя из данных положений, на формирующем этапе эксперимента была разработана и реализована программа по развитию познавательных процессов детей старшего дошкольного возраста  «Познавай-ка!».</w:t>
      </w:r>
    </w:p>
    <w:p w:rsidR="00F81AC9" w:rsidRPr="00F81AC9" w:rsidRDefault="00F81AC9" w:rsidP="00F81AC9">
      <w:pPr>
        <w:spacing w:after="0" w:line="240" w:lineRule="auto"/>
        <w:ind w:firstLine="709"/>
        <w:jc w:val="both"/>
        <w:rPr>
          <w:rFonts w:ascii="Times New Roman" w:hAnsi="Times New Roman" w:cs="Times New Roman"/>
          <w:b/>
          <w:sz w:val="24"/>
          <w:szCs w:val="24"/>
        </w:rPr>
      </w:pPr>
      <w:r w:rsidRPr="00F81AC9">
        <w:rPr>
          <w:rFonts w:ascii="Times New Roman" w:hAnsi="Times New Roman" w:cs="Times New Roman"/>
          <w:b/>
          <w:sz w:val="24"/>
          <w:szCs w:val="24"/>
        </w:rPr>
        <w:t>Программа развития познавательных процессов детей старшего дошкольного возраста «Познавай-ка!»</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
          <w:sz w:val="24"/>
          <w:szCs w:val="24"/>
        </w:rPr>
        <w:t>Пояснительная записка к программе.</w:t>
      </w:r>
      <w:r w:rsidRPr="00F81AC9">
        <w:rPr>
          <w:rFonts w:ascii="Times New Roman" w:hAnsi="Times New Roman" w:cs="Times New Roman"/>
          <w:sz w:val="24"/>
          <w:szCs w:val="24"/>
        </w:rPr>
        <w:t xml:space="preserve"> Данная программа создает условия для развития у детей познавательных процессов, формирует стремление ребенка к размышлению и поиску, вызывает у него чувство уверенности в своих силах, в возможностях своего интеллекта. Во время занятий по предложенной программе происходит становление у детей развитых форм самосознания и самоконтроля, у них </w:t>
      </w:r>
      <w:r w:rsidRPr="00F81AC9">
        <w:rPr>
          <w:rFonts w:ascii="Times New Roman" w:hAnsi="Times New Roman" w:cs="Times New Roman"/>
          <w:sz w:val="24"/>
          <w:szCs w:val="24"/>
        </w:rPr>
        <w:lastRenderedPageBreak/>
        <w:t>исчезает боязнь ошибочных шагов, снижается тревожность и необоснованное беспокойство. Занятия построены таким образом, что один вид деятельности сменяется другим. Это позволяет сделать работу детей динамичной, насыщенной и менее утомительной благодаря частым переключениям с одного вида деятельности на другой. В результате этих занятий ребята достигают значительных успехов в своем развитии, они многому научаются и эти умения применяют в образовательном процессе, что приводит к успехам. А это означает, что возникает устойчивый интерес к познавательной деятельности.</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
          <w:sz w:val="24"/>
          <w:szCs w:val="24"/>
        </w:rPr>
        <w:t xml:space="preserve">Цель программы: </w:t>
      </w:r>
      <w:r w:rsidRPr="00F81AC9">
        <w:rPr>
          <w:rFonts w:ascii="Times New Roman" w:hAnsi="Times New Roman" w:cs="Times New Roman"/>
          <w:sz w:val="24"/>
          <w:szCs w:val="24"/>
        </w:rPr>
        <w:t>развитие познавательных процессов детей старшего дошкольного возраста.</w:t>
      </w:r>
    </w:p>
    <w:p w:rsidR="00F81AC9" w:rsidRPr="00F81AC9" w:rsidRDefault="00F81AC9" w:rsidP="00F81AC9">
      <w:pPr>
        <w:spacing w:after="0" w:line="240" w:lineRule="auto"/>
        <w:ind w:firstLine="709"/>
        <w:jc w:val="both"/>
        <w:rPr>
          <w:rStyle w:val="submenu-table"/>
          <w:rFonts w:ascii="Times New Roman" w:hAnsi="Times New Roman" w:cs="Times New Roman"/>
          <w:sz w:val="24"/>
          <w:szCs w:val="24"/>
        </w:rPr>
      </w:pPr>
      <w:r w:rsidRPr="00F81AC9">
        <w:rPr>
          <w:rFonts w:ascii="Times New Roman" w:hAnsi="Times New Roman" w:cs="Times New Roman"/>
          <w:sz w:val="24"/>
          <w:szCs w:val="24"/>
        </w:rPr>
        <w:t>Система представленных на занятиях заданий позволяет решать все три аспекта цели: образовательный, развивающий и воспитательный.</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
          <w:sz w:val="24"/>
          <w:szCs w:val="24"/>
        </w:rPr>
        <w:t>Задачи образовательного аспекта:</w:t>
      </w:r>
    </w:p>
    <w:p w:rsidR="00F81AC9" w:rsidRPr="00F81AC9" w:rsidRDefault="00F81AC9" w:rsidP="00F81AC9">
      <w:pPr>
        <w:pStyle w:val="a3"/>
        <w:numPr>
          <w:ilvl w:val="0"/>
          <w:numId w:val="1"/>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Формирование и развитие различных видов памяти, внимания, воображения.</w:t>
      </w:r>
    </w:p>
    <w:p w:rsidR="00F81AC9" w:rsidRPr="00F81AC9" w:rsidRDefault="00F81AC9" w:rsidP="00F81AC9">
      <w:pPr>
        <w:pStyle w:val="a3"/>
        <w:numPr>
          <w:ilvl w:val="0"/>
          <w:numId w:val="1"/>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Формирование и развитие общеучебных умений и навыков.</w:t>
      </w:r>
    </w:p>
    <w:p w:rsidR="00F81AC9" w:rsidRPr="00F81AC9" w:rsidRDefault="00F81AC9" w:rsidP="00F81AC9">
      <w:pPr>
        <w:pStyle w:val="a3"/>
        <w:numPr>
          <w:ilvl w:val="0"/>
          <w:numId w:val="1"/>
        </w:numPr>
        <w:spacing w:after="0" w:line="240" w:lineRule="auto"/>
        <w:ind w:left="0" w:firstLine="0"/>
        <w:jc w:val="both"/>
        <w:rPr>
          <w:rStyle w:val="submenu-table"/>
          <w:rFonts w:ascii="Times New Roman" w:hAnsi="Times New Roman" w:cs="Times New Roman"/>
          <w:sz w:val="24"/>
          <w:szCs w:val="24"/>
        </w:rPr>
      </w:pPr>
      <w:r w:rsidRPr="00F81AC9">
        <w:rPr>
          <w:rFonts w:ascii="Times New Roman" w:hAnsi="Times New Roman" w:cs="Times New Roman"/>
          <w:sz w:val="24"/>
          <w:szCs w:val="24"/>
        </w:rPr>
        <w:t>Формирование общей способности искать и находить новые решения, необычные способы достижения требуемого результата, новые подходы к рассмотрению предлагаемой ситуации.</w:t>
      </w:r>
    </w:p>
    <w:p w:rsidR="00F81AC9" w:rsidRPr="00F81AC9" w:rsidRDefault="00F81AC9" w:rsidP="00F81AC9">
      <w:pPr>
        <w:spacing w:after="0" w:line="240" w:lineRule="auto"/>
        <w:ind w:firstLine="709"/>
        <w:jc w:val="both"/>
        <w:rPr>
          <w:rStyle w:val="submenu-table"/>
          <w:rFonts w:ascii="Times New Roman" w:hAnsi="Times New Roman" w:cs="Times New Roman"/>
          <w:b/>
          <w:sz w:val="24"/>
          <w:szCs w:val="24"/>
        </w:rPr>
      </w:pPr>
      <w:r w:rsidRPr="00F81AC9">
        <w:rPr>
          <w:rStyle w:val="submenu-table"/>
          <w:rFonts w:ascii="Times New Roman" w:hAnsi="Times New Roman" w:cs="Times New Roman"/>
          <w:b/>
          <w:sz w:val="24"/>
          <w:szCs w:val="24"/>
        </w:rPr>
        <w:t>Задачи развивающего аспекта:</w:t>
      </w:r>
    </w:p>
    <w:p w:rsidR="00F81AC9" w:rsidRPr="00F81AC9" w:rsidRDefault="00F81AC9" w:rsidP="00F81AC9">
      <w:pPr>
        <w:pStyle w:val="a3"/>
        <w:numPr>
          <w:ilvl w:val="0"/>
          <w:numId w:val="2"/>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Развитие речи.</w:t>
      </w:r>
    </w:p>
    <w:p w:rsidR="00F81AC9" w:rsidRPr="00F81AC9" w:rsidRDefault="00F81AC9" w:rsidP="00F81AC9">
      <w:pPr>
        <w:pStyle w:val="a3"/>
        <w:numPr>
          <w:ilvl w:val="0"/>
          <w:numId w:val="2"/>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Развитие мышления в ходе усвоения таких приемов мыслительной деятельности, как умение анализировать, сравнивать, синтезировать, обобщать, выделять главное, доказывать и опровергать.</w:t>
      </w:r>
    </w:p>
    <w:p w:rsidR="00F81AC9" w:rsidRPr="00F81AC9" w:rsidRDefault="00F81AC9" w:rsidP="00F81AC9">
      <w:pPr>
        <w:pStyle w:val="a3"/>
        <w:numPr>
          <w:ilvl w:val="0"/>
          <w:numId w:val="2"/>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Развитие сенсорной сферы.</w:t>
      </w:r>
    </w:p>
    <w:p w:rsidR="00F81AC9" w:rsidRPr="00F81AC9" w:rsidRDefault="00F81AC9" w:rsidP="00F81AC9">
      <w:pPr>
        <w:pStyle w:val="a3"/>
        <w:numPr>
          <w:ilvl w:val="0"/>
          <w:numId w:val="2"/>
        </w:numPr>
        <w:spacing w:after="0" w:line="240" w:lineRule="auto"/>
        <w:ind w:left="0" w:firstLine="0"/>
        <w:jc w:val="both"/>
        <w:rPr>
          <w:rFonts w:ascii="Times New Roman" w:hAnsi="Times New Roman" w:cs="Times New Roman"/>
          <w:sz w:val="24"/>
          <w:szCs w:val="24"/>
        </w:rPr>
      </w:pPr>
      <w:r w:rsidRPr="00F81AC9">
        <w:rPr>
          <w:rFonts w:ascii="Times New Roman" w:hAnsi="Times New Roman" w:cs="Times New Roman"/>
          <w:sz w:val="24"/>
          <w:szCs w:val="24"/>
        </w:rPr>
        <w:t>Развитие двигательной сферы.</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xml:space="preserve">В основе построения программы лежит </w:t>
      </w:r>
      <w:r w:rsidRPr="00F81AC9">
        <w:rPr>
          <w:rFonts w:ascii="Times New Roman" w:hAnsi="Times New Roman" w:cs="Times New Roman"/>
          <w:b/>
          <w:sz w:val="24"/>
          <w:szCs w:val="24"/>
        </w:rPr>
        <w:t>принцип разнообразия творческо-поисковых задач.</w:t>
      </w:r>
      <w:r w:rsidRPr="00F81AC9">
        <w:rPr>
          <w:rFonts w:ascii="Times New Roman" w:hAnsi="Times New Roman" w:cs="Times New Roman"/>
          <w:sz w:val="24"/>
          <w:szCs w:val="24"/>
        </w:rPr>
        <w:t xml:space="preserve"> При этом, основным выступают два следующих аспекта разнообразия: по содержанию и по сложности задач.</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
          <w:sz w:val="24"/>
          <w:szCs w:val="24"/>
        </w:rPr>
        <w:t>Основные принципы распределения материала:</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1) системность – задания располагаются в определенном порядке; </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xml:space="preserve">2) принцип «от простого к </w:t>
      </w:r>
      <w:proofErr w:type="gramStart"/>
      <w:r w:rsidRPr="00F81AC9">
        <w:rPr>
          <w:rFonts w:ascii="Times New Roman" w:hAnsi="Times New Roman" w:cs="Times New Roman"/>
          <w:sz w:val="24"/>
          <w:szCs w:val="24"/>
        </w:rPr>
        <w:t>сложному</w:t>
      </w:r>
      <w:proofErr w:type="gramEnd"/>
      <w:r w:rsidRPr="00F81AC9">
        <w:rPr>
          <w:rFonts w:ascii="Times New Roman" w:hAnsi="Times New Roman" w:cs="Times New Roman"/>
          <w:sz w:val="24"/>
          <w:szCs w:val="24"/>
        </w:rPr>
        <w:t>» – задания постепенно усложняются;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3) увеличение объема материала;</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4) наращивание темпа выполнения заданий;</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5) смена разных видов деятельности.</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
          <w:sz w:val="24"/>
          <w:szCs w:val="24"/>
        </w:rPr>
        <w:t>Продолжительность занятия:</w:t>
      </w:r>
      <w:r w:rsidRPr="00F81AC9">
        <w:rPr>
          <w:rFonts w:ascii="Times New Roman" w:hAnsi="Times New Roman" w:cs="Times New Roman"/>
          <w:sz w:val="24"/>
          <w:szCs w:val="24"/>
        </w:rPr>
        <w:t xml:space="preserve"> 20 – 25 минут.</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xml:space="preserve">При разработке программы нами была сделана попытка создания системы заданий, направленных на развитие познавательных процессов у старших дошкольников, включающая в себя умение наблюдать, сравнивать, обобщать, находить закономерности, строя простейшие предположения; проверять их, делать выводы, иллюстрировать их на примерах. </w:t>
      </w:r>
    </w:p>
    <w:p w:rsidR="00F81AC9" w:rsidRPr="00F81AC9" w:rsidRDefault="00F81AC9" w:rsidP="00F81AC9">
      <w:pPr>
        <w:spacing w:after="0" w:line="240" w:lineRule="auto"/>
        <w:ind w:firstLine="709"/>
        <w:jc w:val="both"/>
        <w:rPr>
          <w:rFonts w:ascii="Times New Roman" w:hAnsi="Times New Roman" w:cs="Times New Roman"/>
          <w:color w:val="000000" w:themeColor="text1"/>
          <w:sz w:val="24"/>
          <w:szCs w:val="24"/>
        </w:rPr>
      </w:pPr>
      <w:r w:rsidRPr="00F81AC9">
        <w:rPr>
          <w:rFonts w:ascii="Times New Roman" w:hAnsi="Times New Roman" w:cs="Times New Roman"/>
          <w:color w:val="000000" w:themeColor="text1"/>
          <w:sz w:val="24"/>
          <w:szCs w:val="24"/>
        </w:rPr>
        <w:t>Представленная ниже программа включает в себя 16 занятий в течение учебного года. Данное количество обусловлено следующей причиной. Как известно, в настоящее время в связи с принятием Федерального государственного образовательного стандарта (а ранее Федеральные государственные требования) в работу с дошкольниками был введен комплексно-тематический принцип планирования. Для  более глубокого изучения темы было предложено авторами-разработчиками данного принципа работать над каждой  определенной  темой  в течение 2 недель. У нас получилось, что занятие проводится 1 раз в две недели по определенной теме. В январе и мае педагог проводит 1 занятие в связи с продолжительными выходными днями.</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xml:space="preserve">В программу были включены специально подобранные нестандартные задачи, направленные на развитие познавательных процессов у детей старшего дошкольного возраста. Часть заданий отобрана из педагогической литературы отечественных и </w:t>
      </w:r>
      <w:r w:rsidRPr="00F81AC9">
        <w:rPr>
          <w:rFonts w:ascii="Times New Roman" w:hAnsi="Times New Roman" w:cs="Times New Roman"/>
          <w:sz w:val="24"/>
          <w:szCs w:val="24"/>
        </w:rPr>
        <w:lastRenderedPageBreak/>
        <w:t>зарубежных авторов и переработана с учетом возрастных особенностей и возможностей детей 5 – 6 лет.</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xml:space="preserve">Педагог, работающий по данной программе, может вносить необходимые изменения в то или иное задание, исключать какие-либо задания, исходя из возможностей детей, оценивать эффективность занятия и степень помощи, которую следует оказать тому или иному ребенку. </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Остановимся подробнее на заданиях. В процессе выполнения  каждого из них идет развитие почти всех познавательных процессов, но каждый раз акцент делается на каком-то одном из них. Учитывая это, все задания условно можно разбить на несколько групп:</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восприятия;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памяти;</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логического мышления;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внимания;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совершенствование воображения.</w:t>
      </w:r>
    </w:p>
    <w:p w:rsidR="00F81AC9" w:rsidRPr="00F81AC9" w:rsidRDefault="00F81AC9" w:rsidP="00F81AC9">
      <w:pPr>
        <w:spacing w:after="0" w:line="240" w:lineRule="auto"/>
        <w:ind w:firstLine="709"/>
        <w:jc w:val="both"/>
        <w:rPr>
          <w:rStyle w:val="submenu-table"/>
          <w:rFonts w:ascii="Times New Roman" w:hAnsi="Times New Roman" w:cs="Times New Roman"/>
          <w:sz w:val="24"/>
          <w:szCs w:val="24"/>
        </w:rPr>
      </w:pPr>
      <w:r w:rsidRPr="00F81AC9">
        <w:rPr>
          <w:rStyle w:val="submenu-table"/>
          <w:rFonts w:ascii="Times New Roman" w:hAnsi="Times New Roman" w:cs="Times New Roman"/>
          <w:b/>
          <w:sz w:val="24"/>
          <w:szCs w:val="24"/>
        </w:rPr>
        <w:t>Задания на развитие восприятия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Используя задания на развитие пространственного восприятия по данной программе, ребенок сможет увереннее ориентироваться в пространстве и на листе бумаги, понимать и правильно использовать в речи различные предлоги, усвоит понятия «</w:t>
      </w:r>
      <w:proofErr w:type="gramStart"/>
      <w:r w:rsidRPr="00F81AC9">
        <w:rPr>
          <w:rFonts w:ascii="Times New Roman" w:hAnsi="Times New Roman" w:cs="Times New Roman"/>
          <w:sz w:val="24"/>
          <w:szCs w:val="24"/>
        </w:rPr>
        <w:t>право-лево</w:t>
      </w:r>
      <w:proofErr w:type="gramEnd"/>
      <w:r w:rsidRPr="00F81AC9">
        <w:rPr>
          <w:rFonts w:ascii="Times New Roman" w:hAnsi="Times New Roman" w:cs="Times New Roman"/>
          <w:sz w:val="24"/>
          <w:szCs w:val="24"/>
        </w:rPr>
        <w:t>», избавится от зеркального написания букв и цифр. Помогая сказочным героям, прокладывая путь через различные лабиринты, отгадывая загадки, ребенок сможет развить не только пространственные представления, но и внимание, воображение, мышление, графические навыки, сформировать образ буквы и слова. Он научится быть внимательным и наблюдательным, что непременно улучшит его результаты в школьном обучении.</w:t>
      </w:r>
    </w:p>
    <w:p w:rsidR="00F81AC9" w:rsidRPr="00F81AC9" w:rsidRDefault="00F81AC9" w:rsidP="00F81AC9">
      <w:pPr>
        <w:pStyle w:val="2"/>
        <w:spacing w:before="0" w:beforeAutospacing="0" w:after="0" w:afterAutospacing="0"/>
        <w:ind w:firstLine="709"/>
        <w:jc w:val="both"/>
        <w:rPr>
          <w:sz w:val="24"/>
          <w:szCs w:val="24"/>
        </w:rPr>
      </w:pPr>
      <w:r w:rsidRPr="00F81AC9">
        <w:rPr>
          <w:sz w:val="24"/>
          <w:szCs w:val="24"/>
        </w:rPr>
        <w:t>Задания, развивающие память</w:t>
      </w:r>
    </w:p>
    <w:p w:rsidR="00F81AC9" w:rsidRPr="00F81AC9" w:rsidRDefault="00F81AC9" w:rsidP="00F81AC9">
      <w:pPr>
        <w:spacing w:after="0" w:line="240" w:lineRule="auto"/>
        <w:ind w:firstLine="709"/>
        <w:jc w:val="both"/>
        <w:rPr>
          <w:rStyle w:val="submenu-table"/>
          <w:rFonts w:ascii="Times New Roman" w:hAnsi="Times New Roman" w:cs="Times New Roman"/>
          <w:sz w:val="24"/>
          <w:szCs w:val="24"/>
        </w:rPr>
      </w:pPr>
      <w:r w:rsidRPr="00F81AC9">
        <w:rPr>
          <w:rFonts w:ascii="Times New Roman" w:hAnsi="Times New Roman" w:cs="Times New Roman"/>
          <w:sz w:val="24"/>
          <w:szCs w:val="24"/>
        </w:rPr>
        <w:t>В программу включены упражнения на совершенствование слуховой и зрительной памяти. Участвуя в играх, дети учатся пользоваться своей памятью и применять специальные приемы, облегчающие запоминание. В результате ребята осмысливают и прочно сохраняют в памяти различные определения. Вместе с тем у детей увеличивается объем зрительного и слухового запоминания, развивается смысловая память, восприятие и наблюдательность, закладывается основа для рационального использования сил и времени.</w:t>
      </w:r>
    </w:p>
    <w:p w:rsidR="00F81AC9" w:rsidRPr="00F81AC9" w:rsidRDefault="00F81AC9" w:rsidP="00F81AC9">
      <w:pPr>
        <w:pStyle w:val="2"/>
        <w:spacing w:before="0" w:beforeAutospacing="0" w:after="0" w:afterAutospacing="0"/>
        <w:ind w:firstLine="709"/>
        <w:jc w:val="both"/>
        <w:rPr>
          <w:sz w:val="24"/>
          <w:szCs w:val="24"/>
        </w:rPr>
      </w:pPr>
      <w:r w:rsidRPr="00F81AC9">
        <w:rPr>
          <w:sz w:val="24"/>
          <w:szCs w:val="24"/>
        </w:rPr>
        <w:t>Задания, развивающие мышление</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Приоритетным направлением развития познавательных процессов является развитие мышления. С этой целью в программе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Также предлагаются задания, направленные на формирование умений выполнять алгоритмические предписания.</w:t>
      </w:r>
    </w:p>
    <w:p w:rsidR="00F81AC9" w:rsidRPr="00F81AC9" w:rsidRDefault="00F81AC9" w:rsidP="00F81AC9">
      <w:pPr>
        <w:pStyle w:val="2"/>
        <w:spacing w:before="0" w:beforeAutospacing="0" w:after="0" w:afterAutospacing="0"/>
        <w:ind w:firstLine="709"/>
        <w:jc w:val="both"/>
        <w:rPr>
          <w:sz w:val="24"/>
          <w:szCs w:val="24"/>
        </w:rPr>
      </w:pPr>
      <w:r w:rsidRPr="00F81AC9">
        <w:rPr>
          <w:sz w:val="24"/>
          <w:szCs w:val="24"/>
        </w:rPr>
        <w:t>Задания на развитие внимания</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К заданиям этой группы относятся различные лабиринты и целый ряд игр, направленных на развитие: произвольного внимания детей, объема внимания, его устойчивости, переключения и распределения.</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xml:space="preserve">Выполнение таких заданий способствует формированию жизненно важных умений: целенаправленно сосредоточиваться, вести поиск нужного пути, оглядываясь, а иногда и возвращаясь назад, находить самый короткий путь, решая </w:t>
      </w:r>
      <w:proofErr w:type="gramStart"/>
      <w:r w:rsidRPr="00F81AC9">
        <w:rPr>
          <w:b w:val="0"/>
          <w:sz w:val="24"/>
          <w:szCs w:val="24"/>
        </w:rPr>
        <w:t>двух-трехходовые</w:t>
      </w:r>
      <w:proofErr w:type="gramEnd"/>
      <w:r w:rsidRPr="00F81AC9">
        <w:rPr>
          <w:b w:val="0"/>
          <w:sz w:val="24"/>
          <w:szCs w:val="24"/>
        </w:rPr>
        <w:t xml:space="preserve"> задания.</w:t>
      </w:r>
    </w:p>
    <w:p w:rsidR="00F81AC9" w:rsidRPr="00F81AC9" w:rsidRDefault="00F81AC9" w:rsidP="00F81AC9">
      <w:pPr>
        <w:pStyle w:val="2"/>
        <w:spacing w:before="0" w:beforeAutospacing="0" w:after="0" w:afterAutospacing="0"/>
        <w:ind w:firstLine="709"/>
        <w:jc w:val="both"/>
        <w:rPr>
          <w:b w:val="0"/>
          <w:sz w:val="24"/>
          <w:szCs w:val="24"/>
        </w:rPr>
      </w:pPr>
      <w:r w:rsidRPr="00F81AC9">
        <w:rPr>
          <w:sz w:val="24"/>
          <w:szCs w:val="24"/>
        </w:rPr>
        <w:t>Задания на развитие и совершенствование воображения</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Развитие воображения построено в основном на материале геометрического характера:</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lastRenderedPageBreak/>
        <w:t>– дорисовывание несложных композиций из геометрических тел или линий, не изображающих ничего конкретного, до какого-либо изображения;</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выбор фигуры нужной формы для восстановления целого;</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вычерчивание уникурсальных фигур (фигур, которые надо начертить, не отрывая карандаша от бумаги и не проводя одну и ту же линию дважды);</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выбор пары идентичных фигур сложной конфигурации;</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выделение из общего рисунка заданных фигур с целью выявления замаскированного рисунка;</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деление фигуры на несколько заданных фигур и построение заданной фигуры из нескольких частей, которые выбираются из множества данных;</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 складывание и перекладывание спичек с целью составления заданных фигур.</w:t>
      </w:r>
    </w:p>
    <w:p w:rsidR="00F81AC9" w:rsidRPr="00F81AC9" w:rsidRDefault="00F81AC9" w:rsidP="00F81AC9">
      <w:pPr>
        <w:pStyle w:val="2"/>
        <w:spacing w:before="0" w:beforeAutospacing="0" w:after="0" w:afterAutospacing="0"/>
        <w:ind w:firstLine="709"/>
        <w:jc w:val="both"/>
        <w:rPr>
          <w:b w:val="0"/>
          <w:sz w:val="24"/>
          <w:szCs w:val="24"/>
        </w:rPr>
      </w:pPr>
      <w:r w:rsidRPr="00F81AC9">
        <w:rPr>
          <w:b w:val="0"/>
          <w:sz w:val="24"/>
          <w:szCs w:val="24"/>
        </w:rPr>
        <w:t>Также включена работа с изографами (слова записаны буквами, расположение которых напоминает изображение того предмета, о котором идет речь) и числографами (предмет изображен с помощью чисел).</w:t>
      </w:r>
    </w:p>
    <w:p w:rsidR="00F81AC9" w:rsidRPr="00F81AC9" w:rsidRDefault="00F81AC9" w:rsidP="00F81AC9">
      <w:pPr>
        <w:spacing w:after="0" w:line="240" w:lineRule="auto"/>
        <w:rPr>
          <w:rFonts w:ascii="Times New Roman" w:hAnsi="Times New Roman" w:cs="Times New Roman"/>
          <w:sz w:val="24"/>
          <w:szCs w:val="24"/>
        </w:rPr>
      </w:pPr>
    </w:p>
    <w:p w:rsidR="00F81AC9" w:rsidRPr="00F81AC9" w:rsidRDefault="00F81AC9" w:rsidP="00F81AC9">
      <w:pPr>
        <w:spacing w:after="0" w:line="240" w:lineRule="auto"/>
        <w:jc w:val="center"/>
        <w:rPr>
          <w:rFonts w:ascii="Times New Roman" w:hAnsi="Times New Roman" w:cs="Times New Roman"/>
          <w:b/>
          <w:i/>
          <w:sz w:val="24"/>
          <w:szCs w:val="24"/>
        </w:rPr>
      </w:pPr>
      <w:r w:rsidRPr="00F81AC9">
        <w:rPr>
          <w:rFonts w:ascii="Times New Roman" w:hAnsi="Times New Roman" w:cs="Times New Roman"/>
          <w:b/>
          <w:i/>
          <w:sz w:val="24"/>
          <w:szCs w:val="24"/>
        </w:rPr>
        <w:t>Заключение</w:t>
      </w:r>
    </w:p>
    <w:p w:rsidR="00F81AC9" w:rsidRPr="00F81AC9" w:rsidRDefault="00F81AC9" w:rsidP="00F81AC9">
      <w:pPr>
        <w:tabs>
          <w:tab w:val="num" w:pos="1260"/>
        </w:tabs>
        <w:spacing w:after="0" w:line="240" w:lineRule="auto"/>
        <w:ind w:firstLine="540"/>
        <w:jc w:val="both"/>
        <w:rPr>
          <w:rFonts w:ascii="Times New Roman" w:hAnsi="Times New Roman" w:cs="Times New Roman"/>
          <w:bCs/>
          <w:sz w:val="24"/>
          <w:szCs w:val="24"/>
        </w:rPr>
      </w:pPr>
      <w:r w:rsidRPr="00F81AC9">
        <w:rPr>
          <w:rFonts w:ascii="Times New Roman" w:hAnsi="Times New Roman" w:cs="Times New Roman"/>
          <w:sz w:val="24"/>
          <w:szCs w:val="24"/>
        </w:rPr>
        <w:t xml:space="preserve">На первом этапе практической части нашего исследования нами был проведен  констатирующий эксперимент, </w:t>
      </w:r>
      <w:r w:rsidRPr="00F81AC9">
        <w:rPr>
          <w:rFonts w:ascii="Times New Roman" w:hAnsi="Times New Roman" w:cs="Times New Roman"/>
          <w:color w:val="000000"/>
          <w:sz w:val="24"/>
          <w:szCs w:val="24"/>
        </w:rPr>
        <w:t xml:space="preserve">направленный на диагностику у </w:t>
      </w:r>
      <w:r w:rsidRPr="00F81AC9">
        <w:rPr>
          <w:rFonts w:ascii="Times New Roman" w:hAnsi="Times New Roman" w:cs="Times New Roman"/>
          <w:sz w:val="24"/>
          <w:szCs w:val="24"/>
        </w:rPr>
        <w:t>детей старшего дошкольного возраста уровня развития познавательных процессов</w:t>
      </w:r>
      <w:r w:rsidRPr="00F81AC9">
        <w:rPr>
          <w:rFonts w:ascii="Times New Roman" w:hAnsi="Times New Roman" w:cs="Times New Roman"/>
          <w:color w:val="000000"/>
          <w:sz w:val="24"/>
          <w:szCs w:val="24"/>
        </w:rPr>
        <w:t xml:space="preserve"> </w:t>
      </w:r>
      <w:r w:rsidRPr="00F81AC9">
        <w:rPr>
          <w:rFonts w:ascii="Times New Roman" w:hAnsi="Times New Roman" w:cs="Times New Roman"/>
          <w:sz w:val="24"/>
          <w:szCs w:val="24"/>
        </w:rPr>
        <w:t xml:space="preserve">на базе </w:t>
      </w:r>
      <w:r w:rsidRPr="00F81AC9">
        <w:rPr>
          <w:rFonts w:ascii="Times New Roman" w:hAnsi="Times New Roman" w:cs="Times New Roman"/>
          <w:color w:val="000000" w:themeColor="text1"/>
          <w:sz w:val="24"/>
          <w:szCs w:val="24"/>
        </w:rPr>
        <w:t>МБОУ №</w:t>
      </w:r>
      <w:r w:rsidRPr="00F81AC9">
        <w:rPr>
          <w:rFonts w:ascii="Times New Roman" w:hAnsi="Times New Roman" w:cs="Times New Roman"/>
          <w:sz w:val="24"/>
          <w:szCs w:val="24"/>
        </w:rPr>
        <w:t xml:space="preserve"> 11 г. Миасса. Анализ результатов исследования показал, что в исследуемой группе детей существуют дети</w:t>
      </w:r>
      <w:r w:rsidRPr="00F81AC9">
        <w:rPr>
          <w:rFonts w:ascii="Times New Roman" w:hAnsi="Times New Roman" w:cs="Times New Roman"/>
          <w:color w:val="000000"/>
          <w:sz w:val="24"/>
          <w:szCs w:val="24"/>
        </w:rPr>
        <w:t xml:space="preserve">, у которых уровень развития познавательных процессов находится на низком (35%) и очень низком уровне развития (10%). </w:t>
      </w:r>
      <w:r w:rsidRPr="00F81AC9">
        <w:rPr>
          <w:rFonts w:ascii="Times New Roman" w:hAnsi="Times New Roman" w:cs="Times New Roman"/>
          <w:bCs/>
          <w:sz w:val="24"/>
          <w:szCs w:val="24"/>
        </w:rPr>
        <w:t>Следовательно, исследуемые дети нуждались в дальнейшей серьезной и планомерной работе по развитию их познавательных процессов.</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bCs/>
          <w:sz w:val="24"/>
          <w:szCs w:val="24"/>
        </w:rPr>
        <w:t xml:space="preserve">На формирующем этапе эксперимента с целью развития у старших дошкольников познавательных процессов была разработана и реализована соответствующая программа. </w:t>
      </w:r>
      <w:r w:rsidRPr="00F81AC9">
        <w:rPr>
          <w:rFonts w:ascii="Times New Roman" w:hAnsi="Times New Roman" w:cs="Times New Roman"/>
          <w:sz w:val="24"/>
          <w:szCs w:val="24"/>
        </w:rPr>
        <w:t>В реализованную программу были включены специально подобранные нестандартные задания, направленные на развитие познавательных процессов у детей старшего дошкольного возраста, которые условно можно разбить на несколько групп:</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восприятия;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памяти;</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логического мышления;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развитие внимания;</w:t>
      </w:r>
    </w:p>
    <w:p w:rsidR="00F81AC9" w:rsidRPr="00F81AC9" w:rsidRDefault="00F81AC9" w:rsidP="00F81AC9">
      <w:pPr>
        <w:spacing w:after="0" w:line="240" w:lineRule="auto"/>
        <w:ind w:firstLine="709"/>
        <w:jc w:val="both"/>
        <w:rPr>
          <w:rFonts w:ascii="Times New Roman" w:hAnsi="Times New Roman" w:cs="Times New Roman"/>
          <w:sz w:val="24"/>
          <w:szCs w:val="24"/>
        </w:rPr>
      </w:pPr>
      <w:r w:rsidRPr="00F81AC9">
        <w:rPr>
          <w:rFonts w:ascii="Times New Roman" w:hAnsi="Times New Roman" w:cs="Times New Roman"/>
          <w:sz w:val="24"/>
          <w:szCs w:val="24"/>
        </w:rPr>
        <w:t>– задания на совершенствование воображения.</w:t>
      </w:r>
    </w:p>
    <w:p w:rsidR="00F81AC9" w:rsidRPr="00F81AC9" w:rsidRDefault="00F81AC9" w:rsidP="00F81AC9">
      <w:pPr>
        <w:tabs>
          <w:tab w:val="num" w:pos="1260"/>
        </w:tabs>
        <w:spacing w:after="0" w:line="240" w:lineRule="auto"/>
        <w:ind w:firstLine="540"/>
        <w:jc w:val="both"/>
        <w:rPr>
          <w:rFonts w:ascii="Times New Roman" w:hAnsi="Times New Roman" w:cs="Times New Roman"/>
          <w:bCs/>
          <w:sz w:val="24"/>
          <w:szCs w:val="24"/>
        </w:rPr>
      </w:pPr>
      <w:r w:rsidRPr="00F81AC9">
        <w:rPr>
          <w:rFonts w:ascii="Times New Roman" w:eastAsia="Times New Roman" w:hAnsi="Times New Roman" w:cs="Times New Roman"/>
          <w:sz w:val="24"/>
          <w:szCs w:val="24"/>
        </w:rPr>
        <w:t>На констатирующем этапе эксперимента была повторно проведена диагностика уровня развития познавательных процессов у детей старшего дошкольного возраста с целью анализа эффективности реализованной  программы. По итогам повторной диагностики был сделан вывод, что</w:t>
      </w:r>
      <w:r w:rsidRPr="00F81AC9">
        <w:rPr>
          <w:rFonts w:ascii="Times New Roman" w:hAnsi="Times New Roman" w:cs="Times New Roman"/>
          <w:bCs/>
          <w:sz w:val="24"/>
          <w:szCs w:val="24"/>
        </w:rPr>
        <w:t xml:space="preserve"> дети с низким уровнем развития познавательных процессов перешли в группу детей со средним уровнем развития, а по некоторым познавательным процессам некоторые дети приобрели высокий уровень развития. Следовательно, эффективность реализованной формирующей работы доказана.</w:t>
      </w:r>
    </w:p>
    <w:p w:rsidR="00F81AC9" w:rsidRPr="00F81AC9" w:rsidRDefault="00F81AC9" w:rsidP="00F81AC9">
      <w:pPr>
        <w:spacing w:after="0" w:line="240" w:lineRule="auto"/>
        <w:jc w:val="center"/>
        <w:rPr>
          <w:rFonts w:ascii="Times New Roman" w:hAnsi="Times New Roman" w:cs="Times New Roman"/>
          <w:b/>
          <w:i/>
          <w:sz w:val="24"/>
          <w:szCs w:val="24"/>
        </w:rPr>
      </w:pPr>
      <w:r w:rsidRPr="00F81AC9">
        <w:rPr>
          <w:rFonts w:ascii="Times New Roman" w:hAnsi="Times New Roman" w:cs="Times New Roman"/>
          <w:b/>
          <w:i/>
          <w:sz w:val="24"/>
          <w:szCs w:val="24"/>
        </w:rPr>
        <w:t>Список использованной литературы</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Возрастные особенности психического развития детей. Под ред. И. В. Дубровиной и М. И. Лисиной. – М.: Педагогика, 2008. – 158с.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Выготский Л.С. Избранные психологические исследования. – М.: Педагогика, 2006. – 278.</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Выготский Л. С. Предыстория письменной речи//Хрестоматия по возрастной педагогической психологии. – Ч. I. – М., 2000. – 245с.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Выготский Л. С. Развитие высших форм внимания в детском возрасте. Хрестоматия по вниманию. – М.: 2004. –186 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Гальперин П. Я. К проблеме воспитания // Хрестоматия по вниманию. – М.: Педагогика, 2010. –127 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lastRenderedPageBreak/>
        <w:t>Деятельность и взаимоотношения дошкольников</w:t>
      </w:r>
      <w:proofErr w:type="gramStart"/>
      <w:r w:rsidRPr="00F81AC9">
        <w:rPr>
          <w:rStyle w:val="c1"/>
        </w:rPr>
        <w:t xml:space="preserve"> / П</w:t>
      </w:r>
      <w:proofErr w:type="gramEnd"/>
      <w:r w:rsidRPr="00F81AC9">
        <w:rPr>
          <w:rStyle w:val="c1"/>
        </w:rPr>
        <w:t>од ред. Т. А. Репиной. – М.: Педагогика, 2007. – 194с.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Добрынин Н. Ф. О новых исследованиях внимания// Вопросы психологии. 1973. №3.</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Дормашев Ю.Б., Романов В.Я. Психология внимания. – М.: Тривола, 2000. – 138с.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 xml:space="preserve">Дьяченко О.М., Лаврентьева Т.В. Психическое развитие дошкольников. – М.: Педагогика, 2004. – 267с. </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proofErr w:type="spellStart"/>
      <w:r w:rsidRPr="00F81AC9">
        <w:rPr>
          <w:rStyle w:val="c1"/>
        </w:rPr>
        <w:t>Журова</w:t>
      </w:r>
      <w:proofErr w:type="spellEnd"/>
      <w:r w:rsidRPr="00F81AC9">
        <w:rPr>
          <w:rStyle w:val="c1"/>
        </w:rPr>
        <w:t xml:space="preserve"> Л.Е., </w:t>
      </w:r>
      <w:proofErr w:type="spellStart"/>
      <w:r w:rsidRPr="00F81AC9">
        <w:rPr>
          <w:rStyle w:val="c1"/>
        </w:rPr>
        <w:t>Варенцова</w:t>
      </w:r>
      <w:proofErr w:type="spellEnd"/>
      <w:r w:rsidRPr="00F81AC9">
        <w:rPr>
          <w:rStyle w:val="c1"/>
        </w:rPr>
        <w:t xml:space="preserve"> Н.С., Дурова Н.В., Невская Л.Н. «Обучение дошкольников грамоте». – М.: «Школа-Пресс», 2008г. – 215с.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proofErr w:type="spellStart"/>
      <w:r w:rsidRPr="00F81AC9">
        <w:rPr>
          <w:rStyle w:val="c1"/>
        </w:rPr>
        <w:t>Земцова</w:t>
      </w:r>
      <w:proofErr w:type="spellEnd"/>
      <w:r w:rsidRPr="00F81AC9">
        <w:rPr>
          <w:rStyle w:val="c1"/>
        </w:rPr>
        <w:t xml:space="preserve"> О.Н. Тесты для детей 4-5 лет. Учебное пособие. – М.: Махаон, 2008. – 112 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proofErr w:type="spellStart"/>
      <w:r w:rsidRPr="00F81AC9">
        <w:rPr>
          <w:rStyle w:val="c1"/>
        </w:rPr>
        <w:t>Крутецкий</w:t>
      </w:r>
      <w:proofErr w:type="spellEnd"/>
      <w:r w:rsidRPr="00F81AC9">
        <w:rPr>
          <w:rStyle w:val="c1"/>
        </w:rPr>
        <w:t xml:space="preserve"> В.А. «Психология».  – М.: «Просвещение», 2009. – 173с. </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Кулагина И.Ю. Возрастная психология: Развитие ребенка от рождения до 17 лет. – М.: УРАО, 2007. – 352с.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Немов Р.С. Психология образования.- М.: Просвещение, 2004. – 496 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Психология детей дошкольного возраста: Развитие познавательных процессов</w:t>
      </w:r>
      <w:proofErr w:type="gramStart"/>
      <w:r w:rsidRPr="00F81AC9">
        <w:rPr>
          <w:rStyle w:val="c1"/>
        </w:rPr>
        <w:t> / П</w:t>
      </w:r>
      <w:proofErr w:type="gramEnd"/>
      <w:r w:rsidRPr="00F81AC9">
        <w:rPr>
          <w:rStyle w:val="c1"/>
        </w:rPr>
        <w:t xml:space="preserve">од ред. А. В. Запорожца, Д. Б. Эльконина. – М.: 2011. – 423с. </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Смирнов А.А. «Хрестоматия по общей психологии». – М.: Владос,  2009. – 423с.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 xml:space="preserve">Суздальцева Л.В. А. В. Запорожец. «Психология». – М.: </w:t>
      </w:r>
      <w:proofErr w:type="spellStart"/>
      <w:r w:rsidRPr="00F81AC9">
        <w:rPr>
          <w:rStyle w:val="c1"/>
        </w:rPr>
        <w:t>Учпедгиз</w:t>
      </w:r>
      <w:proofErr w:type="spellEnd"/>
      <w:r w:rsidRPr="00F81AC9">
        <w:rPr>
          <w:rStyle w:val="c1"/>
        </w:rPr>
        <w:t>, 2003. – 214с.</w:t>
      </w:r>
    </w:p>
    <w:p w:rsidR="00F81AC9" w:rsidRPr="00F81AC9" w:rsidRDefault="00F81AC9" w:rsidP="00F81AC9">
      <w:pPr>
        <w:pStyle w:val="c15"/>
        <w:numPr>
          <w:ilvl w:val="3"/>
          <w:numId w:val="3"/>
        </w:numPr>
        <w:tabs>
          <w:tab w:val="clear" w:pos="2880"/>
          <w:tab w:val="num" w:pos="0"/>
        </w:tabs>
        <w:spacing w:before="0" w:beforeAutospacing="0" w:after="0" w:afterAutospacing="0"/>
        <w:ind w:left="0" w:firstLine="0"/>
        <w:jc w:val="both"/>
        <w:rPr>
          <w:rStyle w:val="c1"/>
        </w:rPr>
      </w:pPr>
      <w:r w:rsidRPr="00F81AC9">
        <w:rPr>
          <w:rStyle w:val="c1"/>
        </w:rPr>
        <w:t>Урунтаева Г.А. Дошкольная психология: Учебное пособие для учащихся средних педагогических учебных заведений. – М.: Издательский центр «Академия», 2006. – 336с.</w:t>
      </w:r>
    </w:p>
    <w:p w:rsidR="00F81AC9" w:rsidRPr="00F81AC9" w:rsidRDefault="00F81AC9" w:rsidP="00F81AC9">
      <w:pPr>
        <w:spacing w:after="0" w:line="240" w:lineRule="auto"/>
        <w:rPr>
          <w:rFonts w:ascii="Times New Roman" w:hAnsi="Times New Roman" w:cs="Times New Roman"/>
          <w:sz w:val="24"/>
          <w:szCs w:val="24"/>
        </w:rPr>
      </w:pPr>
      <w:bookmarkStart w:id="0" w:name="_GoBack"/>
      <w:bookmarkEnd w:id="0"/>
    </w:p>
    <w:sectPr w:rsidR="00F81AC9" w:rsidRPr="00F81A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D7183"/>
    <w:multiLevelType w:val="multilevel"/>
    <w:tmpl w:val="28E2C7E2"/>
    <w:lvl w:ilvl="0">
      <w:start w:val="1"/>
      <w:numFmt w:val="decimal"/>
      <w:lvlText w:val="%1."/>
      <w:lvlJc w:val="left"/>
      <w:pPr>
        <w:tabs>
          <w:tab w:val="num" w:pos="720"/>
        </w:tabs>
        <w:ind w:left="720" w:hanging="360"/>
      </w:pPr>
    </w:lvl>
    <w:lvl w:ilvl="1">
      <w:start w:val="2"/>
      <w:numFmt w:val="decimal"/>
      <w:lvlText w:val="%2"/>
      <w:lvlJc w:val="left"/>
      <w:pPr>
        <w:ind w:left="1440" w:hanging="360"/>
      </w:p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1790544"/>
    <w:multiLevelType w:val="hybridMultilevel"/>
    <w:tmpl w:val="5C689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03359E0"/>
    <w:multiLevelType w:val="hybridMultilevel"/>
    <w:tmpl w:val="65805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D44"/>
    <w:rsid w:val="000F1F11"/>
    <w:rsid w:val="00EE1D44"/>
    <w:rsid w:val="00F8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C9"/>
  </w:style>
  <w:style w:type="paragraph" w:styleId="2">
    <w:name w:val="heading 2"/>
    <w:basedOn w:val="a"/>
    <w:link w:val="20"/>
    <w:uiPriority w:val="9"/>
    <w:unhideWhenUsed/>
    <w:qFormat/>
    <w:rsid w:val="00F81A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1AC9"/>
    <w:rPr>
      <w:rFonts w:ascii="Times New Roman" w:eastAsia="Times New Roman" w:hAnsi="Times New Roman" w:cs="Times New Roman"/>
      <w:b/>
      <w:bCs/>
      <w:sz w:val="36"/>
      <w:szCs w:val="36"/>
      <w:lang w:eastAsia="ru-RU"/>
    </w:rPr>
  </w:style>
  <w:style w:type="paragraph" w:styleId="a3">
    <w:name w:val="List Paragraph"/>
    <w:basedOn w:val="a"/>
    <w:uiPriority w:val="34"/>
    <w:qFormat/>
    <w:rsid w:val="00F81AC9"/>
    <w:pPr>
      <w:ind w:left="720"/>
      <w:contextualSpacing/>
    </w:pPr>
    <w:rPr>
      <w:rFonts w:eastAsiaTheme="minorEastAsia"/>
      <w:lang w:eastAsia="ru-RU"/>
    </w:rPr>
  </w:style>
  <w:style w:type="character" w:customStyle="1" w:styleId="submenu-table">
    <w:name w:val="submenu-table"/>
    <w:basedOn w:val="a0"/>
    <w:rsid w:val="00F81AC9"/>
  </w:style>
  <w:style w:type="paragraph" w:customStyle="1" w:styleId="c15">
    <w:name w:val="c15"/>
    <w:basedOn w:val="a"/>
    <w:rsid w:val="00F81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8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C9"/>
  </w:style>
  <w:style w:type="paragraph" w:styleId="2">
    <w:name w:val="heading 2"/>
    <w:basedOn w:val="a"/>
    <w:link w:val="20"/>
    <w:uiPriority w:val="9"/>
    <w:unhideWhenUsed/>
    <w:qFormat/>
    <w:rsid w:val="00F81A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1AC9"/>
    <w:rPr>
      <w:rFonts w:ascii="Times New Roman" w:eastAsia="Times New Roman" w:hAnsi="Times New Roman" w:cs="Times New Roman"/>
      <w:b/>
      <w:bCs/>
      <w:sz w:val="36"/>
      <w:szCs w:val="36"/>
      <w:lang w:eastAsia="ru-RU"/>
    </w:rPr>
  </w:style>
  <w:style w:type="paragraph" w:styleId="a3">
    <w:name w:val="List Paragraph"/>
    <w:basedOn w:val="a"/>
    <w:uiPriority w:val="34"/>
    <w:qFormat/>
    <w:rsid w:val="00F81AC9"/>
    <w:pPr>
      <w:ind w:left="720"/>
      <w:contextualSpacing/>
    </w:pPr>
    <w:rPr>
      <w:rFonts w:eastAsiaTheme="minorEastAsia"/>
      <w:lang w:eastAsia="ru-RU"/>
    </w:rPr>
  </w:style>
  <w:style w:type="character" w:customStyle="1" w:styleId="submenu-table">
    <w:name w:val="submenu-table"/>
    <w:basedOn w:val="a0"/>
    <w:rsid w:val="00F81AC9"/>
  </w:style>
  <w:style w:type="paragraph" w:customStyle="1" w:styleId="c15">
    <w:name w:val="c15"/>
    <w:basedOn w:val="a"/>
    <w:rsid w:val="00F81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81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4438</Words>
  <Characters>25301</Characters>
  <Application>Microsoft Office Word</Application>
  <DocSecurity>0</DocSecurity>
  <Lines>210</Lines>
  <Paragraphs>59</Paragraphs>
  <ScaleCrop>false</ScaleCrop>
  <Company>*</Company>
  <LinksUpToDate>false</LinksUpToDate>
  <CharactersWithSpaces>29680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2016-10-07T07:59:00Z</dcterms:created>
  <dcterms:modified xsi:type="dcterms:W3CDTF">2016-10-07T08:05:00Z</dcterms:modified>
</cp:coreProperties>
</file>