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6" w:rsidRPr="00A44540" w:rsidRDefault="007E2116">
      <w:pPr>
        <w:rPr>
          <w:rFonts w:ascii="Verdana" w:hAnsi="Verdana"/>
          <w:b/>
          <w:color w:val="31849B"/>
          <w:sz w:val="28"/>
          <w:szCs w:val="28"/>
        </w:rPr>
      </w:pPr>
      <w:r w:rsidRPr="00A44540">
        <w:rPr>
          <w:rFonts w:ascii="Verdana" w:hAnsi="Verdana"/>
          <w:b/>
          <w:color w:val="31849B"/>
          <w:sz w:val="28"/>
          <w:szCs w:val="28"/>
        </w:rPr>
        <w:t>ИТОГИ</w:t>
      </w:r>
    </w:p>
    <w:p w:rsidR="007E2116" w:rsidRPr="00A44540" w:rsidRDefault="007E2116" w:rsidP="00A44540">
      <w:pPr>
        <w:rPr>
          <w:rFonts w:ascii="Verdana" w:hAnsi="Verdana"/>
          <w:b/>
          <w:color w:val="31849B"/>
          <w:sz w:val="24"/>
          <w:szCs w:val="24"/>
        </w:rPr>
      </w:pPr>
      <w:r w:rsidRPr="00A44540">
        <w:rPr>
          <w:rFonts w:ascii="Verdana" w:hAnsi="Verdana"/>
          <w:b/>
          <w:color w:val="31849B"/>
          <w:sz w:val="24"/>
          <w:szCs w:val="24"/>
        </w:rPr>
        <w:t xml:space="preserve">Всероссийского конкурса профессионального мастерства </w:t>
      </w:r>
    </w:p>
    <w:p w:rsidR="007E2116" w:rsidRPr="00A44540" w:rsidRDefault="007E2116" w:rsidP="00A44540">
      <w:pPr>
        <w:rPr>
          <w:rFonts w:ascii="Verdana" w:hAnsi="Verdana"/>
          <w:b/>
          <w:color w:val="31849B"/>
          <w:sz w:val="24"/>
          <w:szCs w:val="24"/>
        </w:rPr>
      </w:pPr>
      <w:r w:rsidRPr="00A44540">
        <w:rPr>
          <w:rFonts w:ascii="Verdana" w:hAnsi="Verdana"/>
          <w:b/>
          <w:color w:val="31849B"/>
          <w:sz w:val="24"/>
          <w:szCs w:val="24"/>
        </w:rPr>
        <w:t xml:space="preserve">и личных достижений педагогов </w:t>
      </w:r>
    </w:p>
    <w:p w:rsidR="007E2116" w:rsidRPr="00A44540" w:rsidRDefault="007E2116" w:rsidP="00A44540">
      <w:pPr>
        <w:rPr>
          <w:b/>
          <w:color w:val="31849B"/>
          <w:sz w:val="36"/>
          <w:szCs w:val="36"/>
        </w:rPr>
      </w:pPr>
      <w:r w:rsidRPr="00A44540">
        <w:rPr>
          <w:b/>
          <w:color w:val="31849B"/>
          <w:sz w:val="36"/>
          <w:szCs w:val="36"/>
        </w:rPr>
        <w:t>«Педагогическое творчество»</w:t>
      </w:r>
    </w:p>
    <w:p w:rsidR="007E2116" w:rsidRDefault="007E211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2018"/>
        <w:gridCol w:w="1948"/>
        <w:gridCol w:w="2516"/>
        <w:gridCol w:w="1283"/>
      </w:tblGrid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Ф.И.О. ко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курса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Номинация ко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курса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конкурсной раб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Итоги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Данилова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МДОКУ «Ска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з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ка» пгт. Лёвинцы Ор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чевск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го р-на Кировской 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б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Педагоги-ческий пр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ект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Проект  «Я – гр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жд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нин России»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«Организация э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фективной сист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мы работы по формир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ванию у детей старшего дошкольного во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раста чувства па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риотизма и акти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ной гражданской п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зиции»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Дементь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ва Ольга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Анатолье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на, Жильц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ва М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рина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МБДОУ «Де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ский сад №60 «Теремок» г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рода Б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лово» Кемеро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Педагоги-ческий пр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ект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Воспитательно-познавательный проект «Дни гер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ев отечес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ва»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Рябецкая Любовь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54FB7">
              <w:rPr>
                <w:rFonts w:ascii="Times New Roman" w:hAnsi="Times New Roman"/>
                <w:sz w:val="28"/>
                <w:szCs w:val="28"/>
              </w:rPr>
              <w:t>Кузьмини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ч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 xml:space="preserve">МБДОУ д/с №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E54FB7">
                <w:rPr>
                  <w:rFonts w:ascii="Times New Roman" w:hAnsi="Times New Roman"/>
                  <w:sz w:val="28"/>
                  <w:szCs w:val="28"/>
                </w:rPr>
                <w:t>54 г</w:t>
              </w:r>
            </w:smartTag>
            <w:r w:rsidRPr="00E54FB7">
              <w:rPr>
                <w:rFonts w:ascii="Times New Roman" w:hAnsi="Times New Roman"/>
                <w:sz w:val="28"/>
                <w:szCs w:val="28"/>
              </w:rPr>
              <w:t>. Новоче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касск Росто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ской 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б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Современное занятие в у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ловиях вн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дрения ФГОС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Совместная де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я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тельность детей, воспитателей и родителей «Со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нышко и до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ж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дик»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Вайдукова Ирина Але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сан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д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МА ДОУ № 50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г. Краснотур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ь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инск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Представл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ние педагог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ческого опыта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Мини - музей  «Ру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ская изба»   как средство пр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общения дошк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льников к и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токам русской н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родной культ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ры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Мануилина Евгения Анатолье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МБОУ «СОШ№14» г. Братска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ский проект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Зимняя сказка школ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ь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ного парка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Гришан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вич Оксана Вл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дим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МБУ ДО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«Детско-юношеский центр»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Индустриал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ь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ного района г. Ба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наула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ский проект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«Использование проектной техн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логии в работе Школы ранн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го развития детей.</w:t>
            </w:r>
          </w:p>
          <w:p w:rsidR="007E2116" w:rsidRPr="00E54FB7" w:rsidRDefault="007E2116" w:rsidP="00E54F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Проект «Мамины ска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з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ки»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Алейник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ва Лариса Пе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МБУ ДО ДШИ «Кант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лена» города Нов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сибирска, педагог д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полн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тельного обр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Педагог-методист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Организация ур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ка с начинающ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ми вок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листами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Величко Елена В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54FB7">
              <w:rPr>
                <w:rFonts w:ascii="Times New Roman" w:hAnsi="Times New Roman"/>
                <w:bCs/>
                <w:sz w:val="28"/>
                <w:szCs w:val="28"/>
              </w:rPr>
              <w:t>сильевна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МБДОУ ЦРР д.с. №67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Приморский край,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г. Уссурийск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ский проект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Семейный альбом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7E2116" w:rsidRPr="00E54FB7" w:rsidTr="00E54FB7">
        <w:tc>
          <w:tcPr>
            <w:tcW w:w="180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Беляева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Геннадье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01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МОУ ОШ № 5 для обуча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ю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щихся с ОВЗ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г. Орехово-Зуево Моско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в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ской о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б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948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Педагог-методист</w:t>
            </w:r>
          </w:p>
        </w:tc>
        <w:tc>
          <w:tcPr>
            <w:tcW w:w="2516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Доклад и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«Требования к уроку по ФГОС для об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у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чающихся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с умственной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отсталостью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(интеллектуал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ь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ными</w:t>
            </w: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нарушениями)</w:t>
            </w:r>
          </w:p>
        </w:tc>
        <w:tc>
          <w:tcPr>
            <w:tcW w:w="1283" w:type="dxa"/>
          </w:tcPr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2116" w:rsidRPr="00E54FB7" w:rsidRDefault="007E2116" w:rsidP="00E54FB7">
            <w:pPr>
              <w:rPr>
                <w:rFonts w:ascii="Times New Roman" w:hAnsi="Times New Roman"/>
                <w:sz w:val="28"/>
                <w:szCs w:val="28"/>
              </w:rPr>
            </w:pPr>
            <w:r w:rsidRPr="00E54FB7">
              <w:rPr>
                <w:rFonts w:ascii="Times New Roman" w:hAnsi="Times New Roman"/>
                <w:sz w:val="28"/>
                <w:szCs w:val="28"/>
              </w:rPr>
              <w:t>Учас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т</w:t>
            </w:r>
            <w:r w:rsidRPr="00E54FB7">
              <w:rPr>
                <w:rFonts w:ascii="Times New Roman" w:hAnsi="Times New Roman"/>
                <w:sz w:val="28"/>
                <w:szCs w:val="28"/>
              </w:rPr>
              <w:t>ник</w:t>
            </w:r>
          </w:p>
        </w:tc>
      </w:tr>
    </w:tbl>
    <w:p w:rsidR="007E2116" w:rsidRPr="00A44540" w:rsidRDefault="007E2116" w:rsidP="00A44540">
      <w:pPr>
        <w:jc w:val="left"/>
        <w:rPr>
          <w:rFonts w:ascii="Verdana" w:hAnsi="Verdana"/>
          <w:b/>
          <w:color w:val="31849B"/>
        </w:rPr>
      </w:pPr>
    </w:p>
    <w:sectPr w:rsidR="007E2116" w:rsidRPr="00A44540" w:rsidSect="007B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540"/>
    <w:rsid w:val="00100858"/>
    <w:rsid w:val="002815C2"/>
    <w:rsid w:val="002A6F00"/>
    <w:rsid w:val="00385B4B"/>
    <w:rsid w:val="005D1F37"/>
    <w:rsid w:val="007B75E6"/>
    <w:rsid w:val="007E2116"/>
    <w:rsid w:val="00A44540"/>
    <w:rsid w:val="00A80FDE"/>
    <w:rsid w:val="00B654F5"/>
    <w:rsid w:val="00DD4E00"/>
    <w:rsid w:val="00E5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E6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45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SpecEnergo</cp:lastModifiedBy>
  <cp:revision>6</cp:revision>
  <cp:lastPrinted>2016-12-22T19:38:00Z</cp:lastPrinted>
  <dcterms:created xsi:type="dcterms:W3CDTF">2016-12-22T19:13:00Z</dcterms:created>
  <dcterms:modified xsi:type="dcterms:W3CDTF">2017-04-27T07:08:00Z</dcterms:modified>
</cp:coreProperties>
</file>