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EF3" w:rsidRDefault="00B91EF3" w:rsidP="00EF65A0">
      <w:pPr>
        <w:tabs>
          <w:tab w:val="left" w:pos="405"/>
        </w:tabs>
        <w:jc w:val="center"/>
      </w:pPr>
      <w:r>
        <w:t>Желвакова Елена Алексеевна</w:t>
      </w:r>
      <w:r>
        <w:br/>
        <w:t>учитель истории и обществознания МБОУ ЕСШ № 7 им. О. Н. Мамченкова</w:t>
      </w:r>
      <w:r>
        <w:br/>
      </w:r>
    </w:p>
    <w:p w:rsidR="00B91EF3" w:rsidRDefault="00B91EF3" w:rsidP="00EF65A0">
      <w:pPr>
        <w:tabs>
          <w:tab w:val="left" w:pos="405"/>
        </w:tabs>
        <w:jc w:val="center"/>
        <w:rPr>
          <w:b/>
        </w:rPr>
      </w:pPr>
    </w:p>
    <w:p w:rsidR="00B91EF3" w:rsidRDefault="00B91EF3" w:rsidP="00EF65A0">
      <w:pPr>
        <w:tabs>
          <w:tab w:val="left" w:pos="405"/>
        </w:tabs>
        <w:jc w:val="center"/>
        <w:rPr>
          <w:b/>
        </w:rPr>
      </w:pPr>
    </w:p>
    <w:p w:rsidR="00B91EF3" w:rsidRDefault="00B91EF3" w:rsidP="00EF65A0">
      <w:pPr>
        <w:tabs>
          <w:tab w:val="left" w:pos="405"/>
        </w:tabs>
        <w:jc w:val="center"/>
        <w:rPr>
          <w:b/>
        </w:rPr>
      </w:pPr>
      <w:r>
        <w:rPr>
          <w:b/>
        </w:rPr>
        <w:t>Практическое занятие</w:t>
      </w:r>
    </w:p>
    <w:p w:rsidR="00B91EF3" w:rsidRPr="00A23BC4" w:rsidRDefault="00B91EF3" w:rsidP="00EF65A0">
      <w:pPr>
        <w:tabs>
          <w:tab w:val="left" w:pos="405"/>
        </w:tabs>
        <w:jc w:val="center"/>
        <w:rPr>
          <w:b/>
        </w:rPr>
      </w:pPr>
      <w:bookmarkStart w:id="0" w:name="_GoBack"/>
      <w:bookmarkEnd w:id="0"/>
      <w:r>
        <w:rPr>
          <w:b/>
        </w:rPr>
        <w:t xml:space="preserve"> «А</w:t>
      </w:r>
      <w:r w:rsidRPr="00A23BC4">
        <w:rPr>
          <w:b/>
        </w:rPr>
        <w:t>ктивные формы учебной деятельности</w:t>
      </w:r>
    </w:p>
    <w:p w:rsidR="00B91EF3" w:rsidRPr="00A23BC4" w:rsidRDefault="00B91EF3" w:rsidP="00EF65A0">
      <w:pPr>
        <w:tabs>
          <w:tab w:val="left" w:pos="405"/>
        </w:tabs>
        <w:jc w:val="center"/>
        <w:rPr>
          <w:b/>
        </w:rPr>
      </w:pPr>
      <w:r w:rsidRPr="00A23BC4">
        <w:rPr>
          <w:b/>
        </w:rPr>
        <w:t>на уроках истории</w:t>
      </w:r>
      <w:r>
        <w:rPr>
          <w:b/>
        </w:rPr>
        <w:t xml:space="preserve"> как средство повышения мотвации»</w:t>
      </w:r>
      <w:r w:rsidRPr="00A23BC4">
        <w:rPr>
          <w:b/>
        </w:rPr>
        <w:t>.</w:t>
      </w:r>
    </w:p>
    <w:p w:rsidR="00B91EF3" w:rsidRPr="00A23BC4" w:rsidRDefault="00B91EF3" w:rsidP="00EF65A0">
      <w:pPr>
        <w:tabs>
          <w:tab w:val="left" w:pos="405"/>
        </w:tabs>
        <w:jc w:val="both"/>
        <w:rPr>
          <w:b/>
        </w:rPr>
      </w:pPr>
    </w:p>
    <w:p w:rsidR="00B91EF3" w:rsidRPr="00A23BC4" w:rsidRDefault="00B91EF3" w:rsidP="00EF65A0">
      <w:pPr>
        <w:tabs>
          <w:tab w:val="left" w:pos="405"/>
        </w:tabs>
      </w:pPr>
      <w:r w:rsidRPr="00A23BC4">
        <w:t xml:space="preserve">    Древняя мудрость гласит: можно привести коня к водопою, но заставить его напиться нельзя. Учитель способен добиться идеальной дисциплины, но без пробуждения интереса, без внутренней мотивации освоения знаний не произойдёт, это будет лишь видимость учебной деятельности. Как же пробудить у детей желание «напиться» из источника знаний? Есть много способов внешней мотивации.  Но успешность учебной деятельности и  в конечном счёте качество образования зависят от внутренней мотивации.</w:t>
      </w:r>
      <w:r w:rsidRPr="00A23BC4">
        <w:tab/>
        <w:t xml:space="preserve"> </w:t>
      </w:r>
    </w:p>
    <w:p w:rsidR="00B91EF3" w:rsidRPr="00A23BC4" w:rsidRDefault="00B91EF3" w:rsidP="00EF65A0">
      <w:pPr>
        <w:tabs>
          <w:tab w:val="left" w:pos="405"/>
        </w:tabs>
        <w:jc w:val="both"/>
        <w:rPr>
          <w:b/>
        </w:rPr>
      </w:pPr>
      <w:r w:rsidRPr="00A23BC4">
        <w:rPr>
          <w:b/>
        </w:rPr>
        <w:t xml:space="preserve"> </w:t>
      </w:r>
      <w:r w:rsidRPr="00A23BC4">
        <w:t xml:space="preserve"> Для того чтобы быть успешной, учебная деятельность должна соответствовать  основному требованию - быть как для обучающего так и для обучаемого разносторонне мотивированным процессом</w:t>
      </w:r>
    </w:p>
    <w:p w:rsidR="00B91EF3" w:rsidRPr="00A23BC4" w:rsidRDefault="00B91EF3" w:rsidP="00EF65A0">
      <w:pPr>
        <w:tabs>
          <w:tab w:val="left" w:pos="405"/>
        </w:tabs>
        <w:jc w:val="both"/>
        <w:rPr>
          <w:b/>
        </w:rPr>
      </w:pPr>
      <w:r w:rsidRPr="00A23BC4">
        <w:rPr>
          <w:b/>
        </w:rPr>
        <w:t xml:space="preserve"> </w:t>
      </w:r>
    </w:p>
    <w:p w:rsidR="00B91EF3" w:rsidRPr="00A23BC4" w:rsidRDefault="00B91EF3" w:rsidP="00EF65A0">
      <w:pPr>
        <w:jc w:val="both"/>
      </w:pPr>
      <w:r w:rsidRPr="00A23BC4">
        <w:t xml:space="preserve">Где же истоки учебной мотивации? На какие «кнопочки» можно нажимать, к каким внутренним источникам активности ребенка подключаться, для того чтобы побуждать его к учебному труду? Вашему вниманию я предлагаю перечень таких источников, не претендующий на полноту.   </w:t>
      </w:r>
    </w:p>
    <w:p w:rsidR="00B91EF3" w:rsidRPr="00A23BC4" w:rsidRDefault="00B91EF3" w:rsidP="00EF65A0">
      <w:pPr>
        <w:numPr>
          <w:ilvl w:val="0"/>
          <w:numId w:val="1"/>
        </w:numPr>
        <w:jc w:val="both"/>
      </w:pPr>
      <w:r w:rsidRPr="00A23BC4">
        <w:t>Интерес к информации (познавательная потребность).</w:t>
      </w:r>
    </w:p>
    <w:p w:rsidR="00B91EF3" w:rsidRPr="00A23BC4" w:rsidRDefault="00B91EF3" w:rsidP="00EF65A0">
      <w:pPr>
        <w:numPr>
          <w:ilvl w:val="0"/>
          <w:numId w:val="1"/>
        </w:numPr>
        <w:jc w:val="both"/>
      </w:pPr>
      <w:r w:rsidRPr="00A23BC4">
        <w:t>Интерес к способу действия.</w:t>
      </w:r>
    </w:p>
    <w:p w:rsidR="00B91EF3" w:rsidRPr="00A23BC4" w:rsidRDefault="00B91EF3" w:rsidP="00EF65A0">
      <w:pPr>
        <w:numPr>
          <w:ilvl w:val="0"/>
          <w:numId w:val="1"/>
        </w:numPr>
        <w:jc w:val="both"/>
      </w:pPr>
      <w:r w:rsidRPr="00A23BC4">
        <w:t>Интерес к людям, организующим процесс или участвующим в нем.</w:t>
      </w:r>
    </w:p>
    <w:p w:rsidR="00B91EF3" w:rsidRPr="00A23BC4" w:rsidRDefault="00B91EF3" w:rsidP="00EF65A0">
      <w:pPr>
        <w:numPr>
          <w:ilvl w:val="0"/>
          <w:numId w:val="1"/>
        </w:numPr>
        <w:jc w:val="both"/>
        <w:rPr>
          <w:b/>
        </w:rPr>
      </w:pPr>
      <w:r w:rsidRPr="00A23BC4">
        <w:rPr>
          <w:b/>
        </w:rPr>
        <w:t xml:space="preserve">Потребность в самовыражении </w:t>
      </w:r>
    </w:p>
    <w:p w:rsidR="00B91EF3" w:rsidRPr="00A23BC4" w:rsidRDefault="00B91EF3" w:rsidP="00EF65A0">
      <w:pPr>
        <w:numPr>
          <w:ilvl w:val="0"/>
          <w:numId w:val="1"/>
        </w:numPr>
        <w:jc w:val="both"/>
        <w:rPr>
          <w:b/>
        </w:rPr>
      </w:pPr>
      <w:r w:rsidRPr="00A23BC4">
        <w:rPr>
          <w:b/>
        </w:rPr>
        <w:t>Потребность в самообразовании  и (или) самовоспитании.</w:t>
      </w:r>
    </w:p>
    <w:p w:rsidR="00B91EF3" w:rsidRPr="00A23BC4" w:rsidRDefault="00B91EF3" w:rsidP="00EF65A0">
      <w:pPr>
        <w:numPr>
          <w:ilvl w:val="0"/>
          <w:numId w:val="1"/>
        </w:numPr>
        <w:jc w:val="both"/>
        <w:rPr>
          <w:b/>
        </w:rPr>
      </w:pPr>
      <w:r w:rsidRPr="00A23BC4">
        <w:rPr>
          <w:b/>
        </w:rPr>
        <w:t>Актуализация творческой позиции.</w:t>
      </w:r>
    </w:p>
    <w:p w:rsidR="00B91EF3" w:rsidRPr="00A23BC4" w:rsidRDefault="00B91EF3" w:rsidP="00EF65A0">
      <w:pPr>
        <w:numPr>
          <w:ilvl w:val="0"/>
          <w:numId w:val="1"/>
        </w:numPr>
        <w:jc w:val="both"/>
        <w:rPr>
          <w:b/>
        </w:rPr>
      </w:pPr>
      <w:r w:rsidRPr="00A23BC4">
        <w:rPr>
          <w:b/>
        </w:rPr>
        <w:t>Осознание значимости происходящего для себя и других.</w:t>
      </w:r>
    </w:p>
    <w:p w:rsidR="00B91EF3" w:rsidRPr="00A23BC4" w:rsidRDefault="00B91EF3" w:rsidP="00EF65A0">
      <w:pPr>
        <w:numPr>
          <w:ilvl w:val="0"/>
          <w:numId w:val="1"/>
        </w:numPr>
        <w:jc w:val="both"/>
        <w:rPr>
          <w:b/>
        </w:rPr>
      </w:pPr>
      <w:r w:rsidRPr="00A23BC4">
        <w:rPr>
          <w:b/>
        </w:rPr>
        <w:t>Потребность в социальном признании.</w:t>
      </w:r>
    </w:p>
    <w:p w:rsidR="00B91EF3" w:rsidRPr="00A23BC4" w:rsidRDefault="00B91EF3" w:rsidP="00EF65A0">
      <w:pPr>
        <w:numPr>
          <w:ilvl w:val="0"/>
          <w:numId w:val="1"/>
        </w:numPr>
        <w:jc w:val="both"/>
      </w:pPr>
      <w:r w:rsidRPr="00A23BC4">
        <w:t>Избегание наказания (физического или морального).</w:t>
      </w:r>
    </w:p>
    <w:p w:rsidR="00B91EF3" w:rsidRPr="00A23BC4" w:rsidRDefault="00B91EF3" w:rsidP="00EF65A0">
      <w:pPr>
        <w:numPr>
          <w:ilvl w:val="0"/>
          <w:numId w:val="1"/>
        </w:numPr>
        <w:jc w:val="both"/>
      </w:pPr>
      <w:r w:rsidRPr="00A23BC4">
        <w:t>Получение материальных выгод и преимуществ.</w:t>
      </w:r>
    </w:p>
    <w:p w:rsidR="00B91EF3" w:rsidRPr="00A23BC4" w:rsidRDefault="00B91EF3" w:rsidP="00EF65A0">
      <w:r w:rsidRPr="00A23BC4">
        <w:t xml:space="preserve"> Прошу обратить внимание на позиции с 4-ой  по 8-ую   именно данные источники, потребности я стараюсь развивать на уроках.  </w:t>
      </w:r>
    </w:p>
    <w:p w:rsidR="00B91EF3" w:rsidRPr="00A23BC4" w:rsidRDefault="00B91EF3" w:rsidP="00EF65A0">
      <w:pPr>
        <w:jc w:val="both"/>
      </w:pPr>
      <w:r w:rsidRPr="00A23BC4">
        <w:t>Учитель и ученик в учебной деятельности проходят рядом 3 этапа.</w:t>
      </w:r>
    </w:p>
    <w:p w:rsidR="00B91EF3" w:rsidRPr="00A23BC4" w:rsidRDefault="00B91EF3" w:rsidP="00EF65A0">
      <w:pPr>
        <w:numPr>
          <w:ilvl w:val="0"/>
          <w:numId w:val="2"/>
        </w:numPr>
        <w:jc w:val="both"/>
      </w:pPr>
      <w:r w:rsidRPr="00A23BC4">
        <w:t>ориентировочно-мотивационный</w:t>
      </w:r>
    </w:p>
    <w:p w:rsidR="00B91EF3" w:rsidRPr="00A23BC4" w:rsidRDefault="00B91EF3" w:rsidP="00EF65A0">
      <w:pPr>
        <w:numPr>
          <w:ilvl w:val="0"/>
          <w:numId w:val="2"/>
        </w:numPr>
        <w:jc w:val="both"/>
      </w:pPr>
      <w:r w:rsidRPr="00A23BC4">
        <w:t xml:space="preserve">операционно-исполнительный </w:t>
      </w:r>
    </w:p>
    <w:p w:rsidR="00B91EF3" w:rsidRPr="00A23BC4" w:rsidRDefault="00B91EF3" w:rsidP="00EF65A0">
      <w:pPr>
        <w:numPr>
          <w:ilvl w:val="0"/>
          <w:numId w:val="2"/>
        </w:numPr>
        <w:jc w:val="both"/>
      </w:pPr>
      <w:r w:rsidRPr="00A23BC4">
        <w:t>рефлексивно- оценочный</w:t>
      </w:r>
    </w:p>
    <w:p w:rsidR="00B91EF3" w:rsidRPr="00A23BC4" w:rsidRDefault="00B91EF3" w:rsidP="00EF65A0">
      <w:pPr>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0"/>
        <w:gridCol w:w="4299"/>
      </w:tblGrid>
      <w:tr w:rsidR="00B91EF3" w:rsidRPr="00A23BC4" w:rsidTr="008B683E">
        <w:trPr>
          <w:trHeight w:val="266"/>
        </w:trPr>
        <w:tc>
          <w:tcPr>
            <w:tcW w:w="4480" w:type="dxa"/>
          </w:tcPr>
          <w:p w:rsidR="00B91EF3" w:rsidRPr="00A23BC4" w:rsidRDefault="00B91EF3" w:rsidP="008B683E">
            <w:pPr>
              <w:jc w:val="both"/>
            </w:pPr>
          </w:p>
        </w:tc>
        <w:tc>
          <w:tcPr>
            <w:tcW w:w="4299" w:type="dxa"/>
          </w:tcPr>
          <w:p w:rsidR="00B91EF3" w:rsidRPr="00A23BC4" w:rsidRDefault="00B91EF3" w:rsidP="008B683E">
            <w:pPr>
              <w:jc w:val="both"/>
            </w:pPr>
            <w:r w:rsidRPr="00A23BC4">
              <w:t>Чему учу своих учеников</w:t>
            </w:r>
          </w:p>
        </w:tc>
      </w:tr>
      <w:tr w:rsidR="00B91EF3" w:rsidRPr="00A23BC4" w:rsidTr="008B683E">
        <w:trPr>
          <w:trHeight w:val="1081"/>
        </w:trPr>
        <w:tc>
          <w:tcPr>
            <w:tcW w:w="4480" w:type="dxa"/>
          </w:tcPr>
          <w:p w:rsidR="00B91EF3" w:rsidRPr="00A23BC4" w:rsidRDefault="00B91EF3" w:rsidP="00EF65A0">
            <w:pPr>
              <w:numPr>
                <w:ilvl w:val="0"/>
                <w:numId w:val="3"/>
              </w:numPr>
              <w:jc w:val="both"/>
            </w:pPr>
            <w:r w:rsidRPr="00A23BC4">
              <w:t>ориентировочно-мотивационный</w:t>
            </w:r>
          </w:p>
          <w:p w:rsidR="00B91EF3" w:rsidRPr="00A23BC4" w:rsidRDefault="00B91EF3" w:rsidP="008B683E">
            <w:pPr>
              <w:tabs>
                <w:tab w:val="left" w:pos="405"/>
              </w:tabs>
              <w:jc w:val="both"/>
            </w:pPr>
          </w:p>
        </w:tc>
        <w:tc>
          <w:tcPr>
            <w:tcW w:w="4299" w:type="dxa"/>
          </w:tcPr>
          <w:p w:rsidR="00B91EF3" w:rsidRPr="00A23BC4" w:rsidRDefault="00B91EF3" w:rsidP="008B683E">
            <w:pPr>
              <w:jc w:val="both"/>
            </w:pPr>
            <w:r w:rsidRPr="00A23BC4">
              <w:t>учащийся должен сам сформулировать для себя цель и основную учебную задачу</w:t>
            </w:r>
          </w:p>
          <w:p w:rsidR="00B91EF3" w:rsidRPr="00A23BC4" w:rsidRDefault="00B91EF3" w:rsidP="008B683E">
            <w:pPr>
              <w:jc w:val="both"/>
            </w:pPr>
          </w:p>
        </w:tc>
      </w:tr>
      <w:tr w:rsidR="00B91EF3" w:rsidRPr="00A23BC4" w:rsidTr="008B683E">
        <w:trPr>
          <w:trHeight w:val="1362"/>
        </w:trPr>
        <w:tc>
          <w:tcPr>
            <w:tcW w:w="4480" w:type="dxa"/>
          </w:tcPr>
          <w:p w:rsidR="00B91EF3" w:rsidRPr="00A23BC4" w:rsidRDefault="00B91EF3" w:rsidP="00EF65A0">
            <w:pPr>
              <w:numPr>
                <w:ilvl w:val="0"/>
                <w:numId w:val="3"/>
              </w:numPr>
              <w:jc w:val="both"/>
            </w:pPr>
            <w:r w:rsidRPr="00A23BC4">
              <w:t>операционный</w:t>
            </w:r>
          </w:p>
          <w:p w:rsidR="00B91EF3" w:rsidRPr="00A23BC4" w:rsidRDefault="00B91EF3" w:rsidP="008B683E">
            <w:pPr>
              <w:jc w:val="both"/>
              <w:rPr>
                <w:b/>
              </w:rPr>
            </w:pPr>
          </w:p>
        </w:tc>
        <w:tc>
          <w:tcPr>
            <w:tcW w:w="4299" w:type="dxa"/>
          </w:tcPr>
          <w:p w:rsidR="00B91EF3" w:rsidRPr="00A23BC4" w:rsidRDefault="00B91EF3" w:rsidP="008B683E">
            <w:pPr>
              <w:jc w:val="both"/>
            </w:pPr>
            <w:r w:rsidRPr="00A23BC4">
              <w:t>ученик планирует совместно с учителем свои действия  и возможности в решении этой задачи</w:t>
            </w:r>
          </w:p>
          <w:p w:rsidR="00B91EF3" w:rsidRPr="00A23BC4" w:rsidRDefault="00B91EF3" w:rsidP="008B683E">
            <w:pPr>
              <w:jc w:val="both"/>
            </w:pPr>
          </w:p>
        </w:tc>
      </w:tr>
      <w:tr w:rsidR="00B91EF3" w:rsidRPr="00A23BC4" w:rsidTr="008B683E">
        <w:trPr>
          <w:trHeight w:val="1095"/>
        </w:trPr>
        <w:tc>
          <w:tcPr>
            <w:tcW w:w="4480" w:type="dxa"/>
          </w:tcPr>
          <w:p w:rsidR="00B91EF3" w:rsidRPr="00A23BC4" w:rsidRDefault="00B91EF3" w:rsidP="008B683E">
            <w:pPr>
              <w:jc w:val="both"/>
            </w:pPr>
            <w:r w:rsidRPr="00A23BC4">
              <w:t xml:space="preserve">     3. рефлексивный</w:t>
            </w:r>
          </w:p>
          <w:p w:rsidR="00B91EF3" w:rsidRPr="00A23BC4" w:rsidRDefault="00B91EF3" w:rsidP="008B683E">
            <w:pPr>
              <w:jc w:val="both"/>
            </w:pPr>
          </w:p>
          <w:p w:rsidR="00B91EF3" w:rsidRPr="00A23BC4" w:rsidRDefault="00B91EF3" w:rsidP="008B683E">
            <w:pPr>
              <w:jc w:val="both"/>
              <w:rPr>
                <w:b/>
              </w:rPr>
            </w:pPr>
          </w:p>
        </w:tc>
        <w:tc>
          <w:tcPr>
            <w:tcW w:w="4299" w:type="dxa"/>
          </w:tcPr>
          <w:p w:rsidR="00B91EF3" w:rsidRPr="00A23BC4" w:rsidRDefault="00B91EF3" w:rsidP="008B683E">
            <w:pPr>
              <w:jc w:val="both"/>
            </w:pPr>
            <w:r w:rsidRPr="00A23BC4">
              <w:t>ученик умеет оценить свою деятельность, произвести самооценку полученного результата</w:t>
            </w:r>
          </w:p>
        </w:tc>
      </w:tr>
    </w:tbl>
    <w:p w:rsidR="00B91EF3" w:rsidRPr="00A23BC4" w:rsidRDefault="00B91EF3" w:rsidP="00EF65A0">
      <w:pPr>
        <w:jc w:val="both"/>
        <w:rPr>
          <w:b/>
        </w:rPr>
      </w:pPr>
    </w:p>
    <w:p w:rsidR="00B91EF3" w:rsidRPr="00A23BC4" w:rsidRDefault="00B91EF3" w:rsidP="00EF65A0">
      <w:pPr>
        <w:jc w:val="both"/>
      </w:pPr>
      <w:r w:rsidRPr="00A23BC4">
        <w:rPr>
          <w:b/>
        </w:rPr>
        <w:t>Итак, 1 этап,</w:t>
      </w:r>
      <w:r w:rsidRPr="00A23BC4">
        <w:t xml:space="preserve">  ученик ставит сам цель урока и учебную задачу.</w:t>
      </w:r>
    </w:p>
    <w:p w:rsidR="00B91EF3" w:rsidRPr="00A23BC4" w:rsidRDefault="00B91EF3" w:rsidP="00EF65A0">
      <w:r w:rsidRPr="00A23BC4">
        <w:t xml:space="preserve">Некоторые темы не вызывают затруднений у учащихся. Например, тема урока «Нашествие монголов».  Учащиеся говорят, на уроке мы должны  узнать о походах Золотой Орды, о борьбе русского народа, о последствии для Руси этого нашествия.  </w:t>
      </w:r>
    </w:p>
    <w:p w:rsidR="00B91EF3" w:rsidRPr="00A23BC4" w:rsidRDefault="00B91EF3" w:rsidP="00EF65A0">
      <w:r w:rsidRPr="00A23BC4">
        <w:t>Я  усложняю деятельность учащихся  на этом этапе урока – необычно обозначив тему урока, например,  «О, русская земля!  Уже ты за холмом», или  использую  прием «Верите ли Вы, что …», начинаю  урок с занимательной истории.</w:t>
      </w:r>
    </w:p>
    <w:p w:rsidR="00B91EF3" w:rsidRPr="00A23BC4" w:rsidRDefault="00B91EF3" w:rsidP="00EF65A0">
      <w:r w:rsidRPr="00A23BC4">
        <w:t>Цель учащиеся  записывают  в тетрадь, и в конце урока  ученик сам определяет, достиг ли цели,   подводит  итоги на   3 этапе урока.</w:t>
      </w:r>
    </w:p>
    <w:p w:rsidR="00B91EF3" w:rsidRPr="00A23BC4" w:rsidRDefault="00B91EF3" w:rsidP="00EF65A0">
      <w:r w:rsidRPr="00A23BC4">
        <w:t xml:space="preserve"> У каждого учителя  накоплен достаточно  большой арсенал  поддержания познавательного интереса учащихся занимательными историями и проблемами.</w:t>
      </w:r>
    </w:p>
    <w:p w:rsidR="00B91EF3" w:rsidRPr="00A23BC4" w:rsidRDefault="00B91EF3" w:rsidP="00EF65A0">
      <w:r w:rsidRPr="00A23BC4">
        <w:t xml:space="preserve"> И если у ребенка возникнет познавательная потребность или потребность в  самообразовании   – будет облегчен второй этап  учебной деятельности – операционный.</w:t>
      </w:r>
    </w:p>
    <w:p w:rsidR="00B91EF3" w:rsidRPr="00A23BC4" w:rsidRDefault="00B91EF3" w:rsidP="00EF65A0"/>
    <w:p w:rsidR="00B91EF3" w:rsidRPr="00A23BC4" w:rsidRDefault="00B91EF3" w:rsidP="00EF65A0">
      <w:pPr>
        <w:jc w:val="both"/>
      </w:pPr>
      <w:r w:rsidRPr="00A23BC4">
        <w:rPr>
          <w:b/>
        </w:rPr>
        <w:t xml:space="preserve"> 2 этап</w:t>
      </w:r>
      <w:r w:rsidRPr="00A23BC4">
        <w:t xml:space="preserve"> - самый трудный этап и требующий огромных затрат учителя.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5236"/>
      </w:tblGrid>
      <w:tr w:rsidR="00B91EF3" w:rsidRPr="00A23BC4" w:rsidTr="008B683E">
        <w:trPr>
          <w:trHeight w:val="866"/>
        </w:trPr>
        <w:tc>
          <w:tcPr>
            <w:tcW w:w="3888" w:type="dxa"/>
          </w:tcPr>
          <w:p w:rsidR="00B91EF3" w:rsidRPr="00A23BC4" w:rsidRDefault="00B91EF3" w:rsidP="00EF65A0">
            <w:pPr>
              <w:numPr>
                <w:ilvl w:val="0"/>
                <w:numId w:val="3"/>
              </w:numPr>
              <w:jc w:val="both"/>
            </w:pPr>
            <w:r w:rsidRPr="00A23BC4">
              <w:t>операционный</w:t>
            </w:r>
          </w:p>
          <w:p w:rsidR="00B91EF3" w:rsidRPr="00A23BC4" w:rsidRDefault="00B91EF3" w:rsidP="008B683E">
            <w:pPr>
              <w:jc w:val="both"/>
              <w:rPr>
                <w:b/>
              </w:rPr>
            </w:pPr>
          </w:p>
        </w:tc>
        <w:tc>
          <w:tcPr>
            <w:tcW w:w="5236" w:type="dxa"/>
          </w:tcPr>
          <w:p w:rsidR="00B91EF3" w:rsidRPr="00A23BC4" w:rsidRDefault="00B91EF3" w:rsidP="008B683E">
            <w:pPr>
              <w:jc w:val="both"/>
            </w:pPr>
            <w:r w:rsidRPr="00A23BC4">
              <w:t>ученик планирует совместно с учителем свои действия  и возможности в решении этой задачи</w:t>
            </w:r>
          </w:p>
          <w:p w:rsidR="00B91EF3" w:rsidRPr="00A23BC4" w:rsidRDefault="00B91EF3" w:rsidP="008B683E">
            <w:pPr>
              <w:jc w:val="both"/>
            </w:pPr>
          </w:p>
        </w:tc>
      </w:tr>
    </w:tbl>
    <w:p w:rsidR="00B91EF3" w:rsidRPr="00A23BC4" w:rsidRDefault="00B91EF3" w:rsidP="00EF65A0">
      <w:pPr>
        <w:rPr>
          <w:b/>
        </w:rPr>
      </w:pPr>
    </w:p>
    <w:p w:rsidR="00B91EF3" w:rsidRPr="00A23BC4" w:rsidRDefault="00B91EF3" w:rsidP="00EF65A0">
      <w:pPr>
        <w:rPr>
          <w:b/>
          <w:bCs/>
          <w:color w:val="FFFF00"/>
        </w:rPr>
      </w:pPr>
      <w:r w:rsidRPr="00A23BC4">
        <w:rPr>
          <w:b/>
        </w:rPr>
        <w:t>Предоставление свободы выбора</w:t>
      </w:r>
      <w:r w:rsidRPr="00A23BC4">
        <w:t>.  Свобода выбора дает ситуацию, где ученик испытывает чувство  хозяина. А выбрав действие, человек испытывает гораздо большую ответственность за его результаты. В моем арсенале имеется разнообразие форм и методов организации деятельности учащихся, где учащимся предоставляется свобода выбора.</w:t>
      </w:r>
      <w:r w:rsidRPr="00A23BC4">
        <w:rPr>
          <w:b/>
          <w:bCs/>
          <w:color w:val="FFFF00"/>
        </w:rPr>
        <w:t xml:space="preserve"> </w:t>
      </w:r>
    </w:p>
    <w:p w:rsidR="00B91EF3" w:rsidRPr="00A23BC4" w:rsidRDefault="00B91EF3" w:rsidP="00EF65A0">
      <w:pPr>
        <w:jc w:val="both"/>
        <w:rPr>
          <w:b/>
          <w:bCs/>
        </w:rPr>
      </w:pPr>
      <w:r w:rsidRPr="00A23BC4">
        <w:t xml:space="preserve">Например, тема урока  «Экономическое развитие СССР в 30годы» учащимся предлагаются задания на выбор-  составление конспекта темы по учебнику, подготовка тестовых заданий по теме,  работа по модулю, работа с документами, решение проблемного вопроса. Таким образом, создается ситуация выбора при изучения нового материала. </w:t>
      </w:r>
    </w:p>
    <w:p w:rsidR="00B91EF3" w:rsidRPr="00A23BC4" w:rsidRDefault="00B91EF3" w:rsidP="00EF65A0">
      <w:r w:rsidRPr="00A23BC4">
        <w:t xml:space="preserve"> Контроль знаний будет  осуществляться  при помощи разноуровневых заданий.</w:t>
      </w:r>
    </w:p>
    <w:p w:rsidR="00B91EF3" w:rsidRPr="00A23BC4" w:rsidRDefault="00B91EF3" w:rsidP="00EF65A0">
      <w:r w:rsidRPr="00A23BC4">
        <w:t xml:space="preserve">Первый уровень – обязательный минимум (тест). Главное свойство этого задания: оно должно быть  посильно любому ученику. Первый  уровень будет обязателен для всех. </w:t>
      </w:r>
    </w:p>
    <w:p w:rsidR="00B91EF3" w:rsidRPr="00A23BC4" w:rsidRDefault="00B91EF3" w:rsidP="00EF65A0">
      <w:r w:rsidRPr="00A23BC4">
        <w:t xml:space="preserve">Второй уровень –   тест с элементами логического мышления. Его выполняют ученики, которые желают хорошо знать предмет и проявляют интерес к предмету. </w:t>
      </w:r>
    </w:p>
    <w:p w:rsidR="00B91EF3" w:rsidRPr="00A23BC4" w:rsidRDefault="00B91EF3" w:rsidP="00EF65A0">
      <w:r w:rsidRPr="00A23BC4">
        <w:t xml:space="preserve">Третий уровень это  – творческое задание (сочинение, работа с документами, логические задания). Обычно оно выполняется на добровольных началах. </w:t>
      </w:r>
    </w:p>
    <w:p w:rsidR="00B91EF3" w:rsidRPr="00A23BC4" w:rsidRDefault="00B91EF3" w:rsidP="00EF65A0">
      <w:r w:rsidRPr="00A23BC4">
        <w:t xml:space="preserve">Возможно и другое применение  разноуровневых  заданий -  учащиеся сами выбирают уровень, и могут  отказаться от первого уровня. </w:t>
      </w:r>
    </w:p>
    <w:p w:rsidR="00B91EF3" w:rsidRPr="00A23BC4" w:rsidRDefault="00B91EF3" w:rsidP="00EF65A0">
      <w:pPr>
        <w:jc w:val="both"/>
      </w:pPr>
      <w:r w:rsidRPr="00A23BC4">
        <w:t>Большими возможностями обладает групповая и парная работа.</w:t>
      </w:r>
    </w:p>
    <w:p w:rsidR="00B91EF3" w:rsidRPr="00A23BC4" w:rsidRDefault="00B91EF3" w:rsidP="00EF65A0">
      <w:r w:rsidRPr="00A23BC4">
        <w:t>Главное правило групповой деятельности - не расслаивать учеников на сильных и слабых, а организовать взаимообучение детей.</w:t>
      </w:r>
    </w:p>
    <w:p w:rsidR="00B91EF3" w:rsidRPr="00A23BC4" w:rsidRDefault="00B91EF3" w:rsidP="00EF65A0">
      <w:r w:rsidRPr="00A23BC4">
        <w:t>Необходимые условия групповой работы – состав группы- 3-5 человек, добровольность создания групп, четкое распределение ролей в группе.</w:t>
      </w:r>
    </w:p>
    <w:p w:rsidR="00B91EF3" w:rsidRPr="00A23BC4" w:rsidRDefault="00B91EF3" w:rsidP="00EF65A0">
      <w:r w:rsidRPr="00A23BC4">
        <w:t xml:space="preserve">Функциональные роли в группе  определяются  перед началом выполнения задания, а коммуникационные роли  после выполнения задания. </w:t>
      </w:r>
    </w:p>
    <w:p w:rsidR="00B91EF3" w:rsidRPr="00A23BC4" w:rsidRDefault="00B91EF3" w:rsidP="00EF65A0">
      <w:pPr>
        <w:ind w:left="360"/>
        <w:jc w:val="both"/>
        <w:rPr>
          <w:b/>
        </w:rPr>
      </w:pPr>
      <w:r w:rsidRPr="00A23BC4">
        <w:t xml:space="preserve">Например, </w:t>
      </w:r>
      <w:r w:rsidRPr="00A23BC4">
        <w:rPr>
          <w:b/>
        </w:rPr>
        <w:t>- функциональные роли</w:t>
      </w:r>
    </w:p>
    <w:p w:rsidR="00B91EF3" w:rsidRPr="00A23BC4" w:rsidRDefault="00B91EF3" w:rsidP="00EF65A0">
      <w:pPr>
        <w:ind w:left="360"/>
        <w:jc w:val="both"/>
      </w:pPr>
      <w:r w:rsidRPr="00A23BC4">
        <w:t xml:space="preserve">                       Организатор, генератор идей, исполнитель идей, эрудит, критик,  </w:t>
      </w:r>
    </w:p>
    <w:p w:rsidR="00B91EF3" w:rsidRPr="00A23BC4" w:rsidRDefault="00B91EF3" w:rsidP="00EF65A0">
      <w:pPr>
        <w:tabs>
          <w:tab w:val="left" w:pos="1860"/>
        </w:tabs>
        <w:ind w:left="360"/>
        <w:jc w:val="both"/>
      </w:pPr>
      <w:r w:rsidRPr="00A23BC4">
        <w:tab/>
        <w:t xml:space="preserve"> эстет, эксперт,</w:t>
      </w:r>
    </w:p>
    <w:p w:rsidR="00B91EF3" w:rsidRPr="00A23BC4" w:rsidRDefault="00B91EF3" w:rsidP="00EF65A0">
      <w:pPr>
        <w:tabs>
          <w:tab w:val="left" w:pos="1860"/>
        </w:tabs>
        <w:ind w:left="360"/>
        <w:jc w:val="both"/>
      </w:pPr>
      <w:r w:rsidRPr="00A23BC4">
        <w:t xml:space="preserve">                     - </w:t>
      </w:r>
      <w:r w:rsidRPr="00A23BC4">
        <w:rPr>
          <w:b/>
        </w:rPr>
        <w:t>коммуникационные роли</w:t>
      </w:r>
    </w:p>
    <w:p w:rsidR="00B91EF3" w:rsidRPr="00A23BC4" w:rsidRDefault="00B91EF3" w:rsidP="00EF65A0">
      <w:pPr>
        <w:tabs>
          <w:tab w:val="left" w:pos="1860"/>
        </w:tabs>
        <w:jc w:val="both"/>
      </w:pPr>
      <w:r w:rsidRPr="00A23BC4">
        <w:tab/>
        <w:t xml:space="preserve">лидер, организатор, адвокат, судья, посредник, оптимист, пессимист,   </w:t>
      </w:r>
    </w:p>
    <w:p w:rsidR="00B91EF3" w:rsidRPr="00A23BC4" w:rsidRDefault="00B91EF3" w:rsidP="00EF65A0">
      <w:pPr>
        <w:tabs>
          <w:tab w:val="left" w:pos="1860"/>
        </w:tabs>
        <w:jc w:val="both"/>
      </w:pPr>
      <w:r w:rsidRPr="00A23BC4">
        <w:t xml:space="preserve">                               конформист, воспитатель.</w:t>
      </w:r>
    </w:p>
    <w:p w:rsidR="00B91EF3" w:rsidRPr="00A23BC4" w:rsidRDefault="00B91EF3" w:rsidP="00EF65A0">
      <w:r w:rsidRPr="00A23BC4">
        <w:t xml:space="preserve"> Групповая работа способствует формированию коммуникативных компетенций, т.к. учащимся приходится работать в группе, выполнять разные роли: быть лидером, ведомым, организатором, исполнителем; афишировать результаты деятельности группы, выступая перед классом. Учащиеся отмечают, что благодаря таким занятиям “научились выступать публично”, “дискутировать”, “быстро думать”. </w:t>
      </w:r>
    </w:p>
    <w:p w:rsidR="00B91EF3" w:rsidRPr="00A23BC4" w:rsidRDefault="00B91EF3" w:rsidP="00EF65A0">
      <w:r w:rsidRPr="00A23BC4">
        <w:t>Групповая работа используется как при изучении нового материала, так и вовремя повторительно-обобщающих или уроков-игр.</w:t>
      </w:r>
    </w:p>
    <w:p w:rsidR="00B91EF3" w:rsidRPr="00A23BC4" w:rsidRDefault="00B91EF3" w:rsidP="00EF65A0">
      <w:r w:rsidRPr="00A23BC4">
        <w:t xml:space="preserve">Групповая работа используется мною и на лабораторных занятиях. </w:t>
      </w:r>
    </w:p>
    <w:p w:rsidR="00B91EF3" w:rsidRPr="00A23BC4" w:rsidRDefault="00B91EF3" w:rsidP="00EF65A0">
      <w:r w:rsidRPr="00A23BC4">
        <w:t xml:space="preserve">Группа учащихся работает над пакетом документов по определенной тематике или вопросу. Например, в 8-м классе проводится лабораторное занятие по теме «Внутренняя политика Николая 1»,  группы  ребят  работает по темам «Личность Николая 1», «Русское общество в эпоху Николая 1»,  «Система государственного управления (военные и чиновники)»,  «Система государственного управления </w:t>
      </w:r>
      <w:r w:rsidRPr="00A23BC4">
        <w:rPr>
          <w:lang w:val="en-US"/>
        </w:rPr>
        <w:t>III</w:t>
      </w:r>
      <w:r w:rsidRPr="00A23BC4">
        <w:t xml:space="preserve"> отделение»,  «Крестьянский вопрос».</w:t>
      </w:r>
    </w:p>
    <w:p w:rsidR="00B91EF3" w:rsidRPr="00A23BC4" w:rsidRDefault="00B91EF3" w:rsidP="00EF65A0">
      <w:r w:rsidRPr="00A23BC4">
        <w:t xml:space="preserve">В конце занятия делаются выводы. </w:t>
      </w:r>
    </w:p>
    <w:p w:rsidR="00B91EF3" w:rsidRPr="00A23BC4" w:rsidRDefault="00B91EF3" w:rsidP="00EF65A0">
      <w:pPr>
        <w:jc w:val="both"/>
      </w:pPr>
      <w:r w:rsidRPr="00A23BC4">
        <w:t xml:space="preserve">В 7-ом классе проведено лабораторное занятие «Быт и развлечения дворян 18 века». </w:t>
      </w:r>
    </w:p>
    <w:p w:rsidR="00B91EF3" w:rsidRPr="00A23BC4" w:rsidRDefault="00B91EF3" w:rsidP="00EF65A0">
      <w:pPr>
        <w:jc w:val="both"/>
      </w:pPr>
      <w:r w:rsidRPr="00A23BC4">
        <w:t>Данное занятие требовало большой подготовки.  Учащимся был дан алгоритм работы,   например.</w:t>
      </w:r>
    </w:p>
    <w:p w:rsidR="00B91EF3" w:rsidRPr="00A23BC4" w:rsidRDefault="00B91EF3" w:rsidP="00EF65A0">
      <w:pPr>
        <w:jc w:val="both"/>
        <w:rPr>
          <w:b/>
        </w:rPr>
      </w:pPr>
      <w:r w:rsidRPr="00A23BC4">
        <w:rPr>
          <w:b/>
        </w:rPr>
        <w:t>1. План усадьбы, внешний вид дома и хозяйственных построек.</w:t>
      </w:r>
    </w:p>
    <w:p w:rsidR="00B91EF3" w:rsidRPr="00A23BC4" w:rsidRDefault="00B91EF3" w:rsidP="00EF65A0">
      <w:pPr>
        <w:pBdr>
          <w:bottom w:val="single" w:sz="6" w:space="0" w:color="auto"/>
        </w:pBdr>
        <w:tabs>
          <w:tab w:val="right" w:pos="10204"/>
        </w:tabs>
        <w:jc w:val="both"/>
        <w:rPr>
          <w:b/>
        </w:rPr>
      </w:pPr>
      <w:r w:rsidRPr="00A23BC4">
        <w:t xml:space="preserve"> </w:t>
      </w:r>
      <w:r w:rsidRPr="00A23BC4">
        <w:rPr>
          <w:b/>
        </w:rPr>
        <w:t>2. Интерьер господского дома.</w:t>
      </w:r>
    </w:p>
    <w:p w:rsidR="00B91EF3" w:rsidRPr="00A23BC4" w:rsidRDefault="00B91EF3" w:rsidP="00EF65A0">
      <w:pPr>
        <w:pBdr>
          <w:bottom w:val="single" w:sz="6" w:space="0" w:color="auto"/>
        </w:pBdr>
        <w:tabs>
          <w:tab w:val="right" w:pos="10204"/>
        </w:tabs>
        <w:jc w:val="both"/>
        <w:rPr>
          <w:b/>
        </w:rPr>
      </w:pPr>
      <w:r w:rsidRPr="00A23BC4">
        <w:rPr>
          <w:b/>
        </w:rPr>
        <w:t>3. Предметы в доме.</w:t>
      </w:r>
    </w:p>
    <w:p w:rsidR="00B91EF3" w:rsidRPr="00A23BC4" w:rsidRDefault="00B91EF3" w:rsidP="00EF65A0">
      <w:pPr>
        <w:pBdr>
          <w:bottom w:val="single" w:sz="6" w:space="0" w:color="auto"/>
        </w:pBdr>
        <w:tabs>
          <w:tab w:val="right" w:pos="10204"/>
        </w:tabs>
        <w:jc w:val="both"/>
        <w:rPr>
          <w:b/>
        </w:rPr>
      </w:pPr>
      <w:r w:rsidRPr="00A23BC4">
        <w:rPr>
          <w:b/>
        </w:rPr>
        <w:t xml:space="preserve">4. Мода  во второй половине </w:t>
      </w:r>
      <w:r w:rsidRPr="00A23BC4">
        <w:rPr>
          <w:b/>
          <w:lang w:val="en-US"/>
        </w:rPr>
        <w:t>XVIII</w:t>
      </w:r>
      <w:r w:rsidRPr="00A23BC4">
        <w:rPr>
          <w:b/>
        </w:rPr>
        <w:t>в.</w:t>
      </w:r>
    </w:p>
    <w:p w:rsidR="00B91EF3" w:rsidRPr="00A23BC4" w:rsidRDefault="00B91EF3" w:rsidP="00EF65A0">
      <w:pPr>
        <w:pBdr>
          <w:bottom w:val="single" w:sz="6" w:space="0" w:color="auto"/>
        </w:pBdr>
        <w:tabs>
          <w:tab w:val="right" w:pos="10204"/>
        </w:tabs>
        <w:jc w:val="both"/>
        <w:rPr>
          <w:b/>
        </w:rPr>
      </w:pPr>
      <w:r w:rsidRPr="00A23BC4">
        <w:rPr>
          <w:b/>
        </w:rPr>
        <w:t>5. Прически, предметы туалета.</w:t>
      </w:r>
    </w:p>
    <w:p w:rsidR="00B91EF3" w:rsidRPr="00A23BC4" w:rsidRDefault="00B91EF3" w:rsidP="00EF65A0">
      <w:pPr>
        <w:pBdr>
          <w:bottom w:val="single" w:sz="6" w:space="0" w:color="auto"/>
        </w:pBdr>
        <w:tabs>
          <w:tab w:val="right" w:pos="10204"/>
        </w:tabs>
        <w:jc w:val="both"/>
        <w:rPr>
          <w:b/>
        </w:rPr>
      </w:pPr>
      <w:r w:rsidRPr="00A23BC4">
        <w:rPr>
          <w:b/>
        </w:rPr>
        <w:t xml:space="preserve">6. Питание в </w:t>
      </w:r>
      <w:r w:rsidRPr="00A23BC4">
        <w:rPr>
          <w:b/>
          <w:lang w:val="en-US"/>
        </w:rPr>
        <w:t>XVIII</w:t>
      </w:r>
      <w:r w:rsidRPr="00A23BC4">
        <w:rPr>
          <w:b/>
        </w:rPr>
        <w:t xml:space="preserve"> в.</w:t>
      </w:r>
    </w:p>
    <w:p w:rsidR="00B91EF3" w:rsidRPr="00A23BC4" w:rsidRDefault="00B91EF3" w:rsidP="00EF65A0">
      <w:pPr>
        <w:pBdr>
          <w:bottom w:val="single" w:sz="6" w:space="0" w:color="auto"/>
        </w:pBdr>
        <w:tabs>
          <w:tab w:val="right" w:pos="10204"/>
        </w:tabs>
        <w:jc w:val="both"/>
        <w:rPr>
          <w:b/>
        </w:rPr>
      </w:pPr>
      <w:r w:rsidRPr="00A23BC4">
        <w:rPr>
          <w:b/>
        </w:rPr>
        <w:t>7. Развлечения русских дворян столичные и деревенски</w:t>
      </w:r>
    </w:p>
    <w:p w:rsidR="00B91EF3" w:rsidRPr="00A23BC4" w:rsidRDefault="00B91EF3" w:rsidP="00EF65A0">
      <w:r w:rsidRPr="00A23BC4">
        <w:t xml:space="preserve">Мною широко используется парная работа. </w:t>
      </w:r>
    </w:p>
    <w:p w:rsidR="00B91EF3" w:rsidRPr="00A23BC4" w:rsidRDefault="00B91EF3" w:rsidP="00EF65A0">
      <w:r w:rsidRPr="00A23BC4">
        <w:t>Использую метод «Перекрёстный огонь » - состязание в знаниях между двумя парами  учащихся. На одни и те же вопросы (устно) отвечают две пары учащихся.</w:t>
      </w:r>
    </w:p>
    <w:p w:rsidR="00B91EF3" w:rsidRPr="00A23BC4" w:rsidRDefault="00B91EF3" w:rsidP="00EF65A0">
      <w:r w:rsidRPr="00A23BC4">
        <w:t>Другой вариант две пары учащихся состязаются в знаниях и  умении  составлять  вопросы.</w:t>
      </w:r>
    </w:p>
    <w:p w:rsidR="00B91EF3" w:rsidRPr="00A23BC4" w:rsidRDefault="00B91EF3" w:rsidP="00EF65A0">
      <w:r w:rsidRPr="00A23BC4">
        <w:t xml:space="preserve">В классе в паре учащиеся работают над историческими документами,  творческими  заданиями, например, составлением ребусов, исторических  задачек, плакатов, кроссвордов. </w:t>
      </w:r>
    </w:p>
    <w:p w:rsidR="00B91EF3" w:rsidRPr="00A23BC4" w:rsidRDefault="00B91EF3" w:rsidP="00EF65A0">
      <w:pPr>
        <w:jc w:val="both"/>
      </w:pPr>
      <w:r w:rsidRPr="00A23BC4">
        <w:t xml:space="preserve">Большим подспорьем формирования информационной культуры учителя и ученика является Интернет. </w:t>
      </w:r>
    </w:p>
    <w:p w:rsidR="00B91EF3" w:rsidRPr="00A23BC4" w:rsidRDefault="00B91EF3" w:rsidP="00EF65A0">
      <w:r w:rsidRPr="00A23BC4">
        <w:t xml:space="preserve">Наиболее интересным д/заданием для  увлекающихся  историей  ребят  является  «Поиск в Интернете противоречивых точек зрения». Конечно, сайты, где можно взять этот материал я сама указываю ребятам. А дальше – идет самостоятельная исследовательская работа учащихся.  </w:t>
      </w:r>
    </w:p>
    <w:p w:rsidR="00B91EF3" w:rsidRPr="00A23BC4" w:rsidRDefault="00B91EF3" w:rsidP="00EF65A0">
      <w:r w:rsidRPr="00A23BC4">
        <w:t xml:space="preserve">Я отказалась от докладов   в компьютерном варианте -  все доклады и сообщения ученики делают от руки в рабочей тетради. </w:t>
      </w:r>
    </w:p>
    <w:p w:rsidR="00B91EF3" w:rsidRPr="00A23BC4" w:rsidRDefault="00B91EF3" w:rsidP="00EF65A0">
      <w:pPr>
        <w:jc w:val="both"/>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0"/>
        <w:gridCol w:w="4299"/>
      </w:tblGrid>
      <w:tr w:rsidR="00B91EF3" w:rsidRPr="00A23BC4" w:rsidTr="008B683E">
        <w:trPr>
          <w:trHeight w:val="1095"/>
        </w:trPr>
        <w:tc>
          <w:tcPr>
            <w:tcW w:w="4480" w:type="dxa"/>
          </w:tcPr>
          <w:p w:rsidR="00B91EF3" w:rsidRPr="00A23BC4" w:rsidRDefault="00B91EF3" w:rsidP="008B683E">
            <w:pPr>
              <w:jc w:val="both"/>
            </w:pPr>
            <w:r w:rsidRPr="00A23BC4">
              <w:t xml:space="preserve">     3. рефлексивный</w:t>
            </w:r>
          </w:p>
          <w:p w:rsidR="00B91EF3" w:rsidRPr="00A23BC4" w:rsidRDefault="00B91EF3" w:rsidP="008B683E">
            <w:pPr>
              <w:jc w:val="both"/>
            </w:pPr>
          </w:p>
          <w:p w:rsidR="00B91EF3" w:rsidRPr="00A23BC4" w:rsidRDefault="00B91EF3" w:rsidP="008B683E">
            <w:pPr>
              <w:jc w:val="both"/>
              <w:rPr>
                <w:b/>
              </w:rPr>
            </w:pPr>
          </w:p>
        </w:tc>
        <w:tc>
          <w:tcPr>
            <w:tcW w:w="4299" w:type="dxa"/>
          </w:tcPr>
          <w:p w:rsidR="00B91EF3" w:rsidRPr="00A23BC4" w:rsidRDefault="00B91EF3" w:rsidP="008B683E">
            <w:pPr>
              <w:jc w:val="both"/>
            </w:pPr>
            <w:r w:rsidRPr="00A23BC4">
              <w:t>ученик умеет оценить свою деятельность, произвести самооценку полученного результата</w:t>
            </w:r>
          </w:p>
        </w:tc>
      </w:tr>
    </w:tbl>
    <w:p w:rsidR="00B91EF3" w:rsidRPr="00A23BC4" w:rsidRDefault="00B91EF3" w:rsidP="00EF65A0">
      <w:pPr>
        <w:jc w:val="both"/>
        <w:rPr>
          <w:u w:val="single"/>
        </w:rPr>
      </w:pPr>
    </w:p>
    <w:p w:rsidR="00B91EF3" w:rsidRPr="00A23BC4" w:rsidRDefault="00B91EF3" w:rsidP="00EF65A0">
      <w:pPr>
        <w:jc w:val="both"/>
      </w:pPr>
      <w:r w:rsidRPr="00A23BC4">
        <w:rPr>
          <w:b/>
        </w:rPr>
        <w:t>3-ий этап</w:t>
      </w:r>
      <w:r w:rsidRPr="00A23BC4">
        <w:t>- рефлексивный.</w:t>
      </w:r>
    </w:p>
    <w:p w:rsidR="00B91EF3" w:rsidRPr="00A23BC4" w:rsidRDefault="00B91EF3" w:rsidP="00EF65A0">
      <w:r w:rsidRPr="00A23BC4">
        <w:t>Этап важен для психологически грамотной организации мотивации учебы. Я  ориентирую своих учеников  при обучении на индивидуальные достижения.  Поощряю и подкрепляю достижения ученика, сравнивая их не с результатами других учеников, а с его же собственными, построенными на его прошлых успехах и неудачах. Итогом подобной стратегии обучения является возрастание привлекательности успеха, уверенности в своих силах и как результат - оптимальная мотивация и успешная учеба.</w:t>
      </w:r>
    </w:p>
    <w:p w:rsidR="00B91EF3" w:rsidRPr="00A23BC4" w:rsidRDefault="00B91EF3" w:rsidP="00EF65A0">
      <w:r w:rsidRPr="00A23BC4">
        <w:t xml:space="preserve">Нужно было продолжить предложения: “Я сегодня сделал для себя вывод…”, “Я сегодня понял…”, “Я сегодня задумался…”.  </w:t>
      </w:r>
    </w:p>
    <w:p w:rsidR="00B91EF3" w:rsidRPr="00A23BC4" w:rsidRDefault="00B91EF3" w:rsidP="00EF65A0">
      <w:pPr>
        <w:jc w:val="both"/>
        <w:rPr>
          <w:u w:val="single"/>
        </w:rPr>
      </w:pPr>
      <w:r w:rsidRPr="00A23BC4">
        <w:t xml:space="preserve">Оценить свою работу на уроке по 5-балльной шкале, отвечая на вопросы.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3981"/>
        <w:gridCol w:w="588"/>
        <w:gridCol w:w="588"/>
        <w:gridCol w:w="595"/>
      </w:tblGrid>
      <w:tr w:rsidR="00B91EF3" w:rsidRPr="00A23BC4" w:rsidTr="008B683E">
        <w:trPr>
          <w:tblCellSpacing w:w="7" w:type="dxa"/>
          <w:jc w:val="center"/>
        </w:trPr>
        <w:tc>
          <w:tcPr>
            <w:tcW w:w="0" w:type="auto"/>
            <w:tcBorders>
              <w:top w:val="outset" w:sz="6" w:space="0" w:color="auto"/>
              <w:bottom w:val="outset" w:sz="6" w:space="0" w:color="auto"/>
              <w:right w:val="outset" w:sz="6" w:space="0" w:color="auto"/>
            </w:tcBorders>
          </w:tcPr>
          <w:p w:rsidR="00B91EF3" w:rsidRPr="00A23BC4" w:rsidRDefault="00B91EF3" w:rsidP="008B683E">
            <w:pPr>
              <w:jc w:val="both"/>
            </w:pPr>
            <w:r w:rsidRPr="00A23BC4">
              <w:t>Вопросы:</w:t>
            </w:r>
          </w:p>
        </w:tc>
        <w:tc>
          <w:tcPr>
            <w:tcW w:w="0" w:type="auto"/>
            <w:tcBorders>
              <w:top w:val="outset" w:sz="6" w:space="0" w:color="auto"/>
              <w:left w:val="outset" w:sz="6" w:space="0" w:color="auto"/>
              <w:bottom w:val="outset" w:sz="6" w:space="0" w:color="auto"/>
              <w:right w:val="outset" w:sz="6" w:space="0" w:color="auto"/>
            </w:tcBorders>
          </w:tcPr>
          <w:p w:rsidR="00B91EF3" w:rsidRPr="00A23BC4" w:rsidRDefault="00B91EF3" w:rsidP="008B683E">
            <w:pPr>
              <w:jc w:val="both"/>
            </w:pPr>
            <w:r w:rsidRPr="00A23BC4">
              <w:t>“5”</w:t>
            </w:r>
          </w:p>
        </w:tc>
        <w:tc>
          <w:tcPr>
            <w:tcW w:w="0" w:type="auto"/>
            <w:tcBorders>
              <w:top w:val="outset" w:sz="6" w:space="0" w:color="auto"/>
              <w:left w:val="outset" w:sz="6" w:space="0" w:color="auto"/>
              <w:bottom w:val="outset" w:sz="6" w:space="0" w:color="auto"/>
              <w:right w:val="outset" w:sz="6" w:space="0" w:color="auto"/>
            </w:tcBorders>
          </w:tcPr>
          <w:p w:rsidR="00B91EF3" w:rsidRPr="00A23BC4" w:rsidRDefault="00B91EF3" w:rsidP="008B683E">
            <w:pPr>
              <w:jc w:val="both"/>
            </w:pPr>
            <w:r w:rsidRPr="00A23BC4">
              <w:t>“4”</w:t>
            </w:r>
          </w:p>
        </w:tc>
        <w:tc>
          <w:tcPr>
            <w:tcW w:w="0" w:type="auto"/>
            <w:tcBorders>
              <w:top w:val="outset" w:sz="6" w:space="0" w:color="auto"/>
              <w:left w:val="outset" w:sz="6" w:space="0" w:color="auto"/>
              <w:bottom w:val="outset" w:sz="6" w:space="0" w:color="auto"/>
            </w:tcBorders>
          </w:tcPr>
          <w:p w:rsidR="00B91EF3" w:rsidRPr="00A23BC4" w:rsidRDefault="00B91EF3" w:rsidP="008B683E">
            <w:pPr>
              <w:jc w:val="both"/>
            </w:pPr>
            <w:r w:rsidRPr="00A23BC4">
              <w:t>“3”</w:t>
            </w:r>
          </w:p>
        </w:tc>
      </w:tr>
      <w:tr w:rsidR="00B91EF3" w:rsidRPr="00A23BC4" w:rsidTr="008B683E">
        <w:trPr>
          <w:tblCellSpacing w:w="7" w:type="dxa"/>
          <w:jc w:val="center"/>
        </w:trPr>
        <w:tc>
          <w:tcPr>
            <w:tcW w:w="0" w:type="auto"/>
            <w:tcBorders>
              <w:top w:val="outset" w:sz="6" w:space="0" w:color="auto"/>
              <w:bottom w:val="outset" w:sz="6" w:space="0" w:color="auto"/>
              <w:right w:val="outset" w:sz="6" w:space="0" w:color="auto"/>
            </w:tcBorders>
          </w:tcPr>
          <w:p w:rsidR="00B91EF3" w:rsidRPr="00A23BC4" w:rsidRDefault="00B91EF3" w:rsidP="008B683E">
            <w:pPr>
              <w:jc w:val="both"/>
            </w:pPr>
            <w:r w:rsidRPr="00A23BC4">
              <w:t>1. Как я усвоил материал?</w:t>
            </w:r>
          </w:p>
        </w:tc>
        <w:tc>
          <w:tcPr>
            <w:tcW w:w="0" w:type="auto"/>
            <w:tcBorders>
              <w:top w:val="outset" w:sz="6" w:space="0" w:color="auto"/>
              <w:left w:val="outset" w:sz="6" w:space="0" w:color="auto"/>
              <w:bottom w:val="outset" w:sz="6" w:space="0" w:color="auto"/>
              <w:right w:val="outset" w:sz="6" w:space="0" w:color="auto"/>
            </w:tcBorders>
          </w:tcPr>
          <w:p w:rsidR="00B91EF3" w:rsidRPr="00A23BC4" w:rsidRDefault="00B91EF3" w:rsidP="008B683E">
            <w:pPr>
              <w:jc w:val="both"/>
            </w:pPr>
            <w:r w:rsidRPr="00A23BC4">
              <w:t> </w:t>
            </w:r>
          </w:p>
        </w:tc>
        <w:tc>
          <w:tcPr>
            <w:tcW w:w="0" w:type="auto"/>
            <w:tcBorders>
              <w:top w:val="outset" w:sz="6" w:space="0" w:color="auto"/>
              <w:left w:val="outset" w:sz="6" w:space="0" w:color="auto"/>
              <w:bottom w:val="outset" w:sz="6" w:space="0" w:color="auto"/>
              <w:right w:val="outset" w:sz="6" w:space="0" w:color="auto"/>
            </w:tcBorders>
          </w:tcPr>
          <w:p w:rsidR="00B91EF3" w:rsidRPr="00A23BC4" w:rsidRDefault="00B91EF3" w:rsidP="008B683E">
            <w:pPr>
              <w:jc w:val="both"/>
            </w:pPr>
            <w:r w:rsidRPr="00A23BC4">
              <w:t> </w:t>
            </w:r>
          </w:p>
        </w:tc>
        <w:tc>
          <w:tcPr>
            <w:tcW w:w="0" w:type="auto"/>
            <w:tcBorders>
              <w:top w:val="outset" w:sz="6" w:space="0" w:color="auto"/>
              <w:left w:val="outset" w:sz="6" w:space="0" w:color="auto"/>
              <w:bottom w:val="outset" w:sz="6" w:space="0" w:color="auto"/>
            </w:tcBorders>
          </w:tcPr>
          <w:p w:rsidR="00B91EF3" w:rsidRPr="00A23BC4" w:rsidRDefault="00B91EF3" w:rsidP="008B683E">
            <w:pPr>
              <w:jc w:val="both"/>
            </w:pPr>
            <w:r w:rsidRPr="00A23BC4">
              <w:t> </w:t>
            </w:r>
          </w:p>
        </w:tc>
      </w:tr>
      <w:tr w:rsidR="00B91EF3" w:rsidRPr="00A23BC4" w:rsidTr="008B683E">
        <w:trPr>
          <w:tblCellSpacing w:w="7" w:type="dxa"/>
          <w:jc w:val="center"/>
        </w:trPr>
        <w:tc>
          <w:tcPr>
            <w:tcW w:w="0" w:type="auto"/>
            <w:tcBorders>
              <w:top w:val="outset" w:sz="6" w:space="0" w:color="auto"/>
              <w:bottom w:val="outset" w:sz="6" w:space="0" w:color="auto"/>
              <w:right w:val="outset" w:sz="6" w:space="0" w:color="auto"/>
            </w:tcBorders>
          </w:tcPr>
          <w:p w:rsidR="00B91EF3" w:rsidRPr="00A23BC4" w:rsidRDefault="00B91EF3" w:rsidP="008B683E">
            <w:pPr>
              <w:jc w:val="both"/>
            </w:pPr>
            <w:r w:rsidRPr="00A23BC4">
              <w:t>2. Как я работал?</w:t>
            </w:r>
          </w:p>
        </w:tc>
        <w:tc>
          <w:tcPr>
            <w:tcW w:w="0" w:type="auto"/>
            <w:tcBorders>
              <w:top w:val="outset" w:sz="6" w:space="0" w:color="auto"/>
              <w:left w:val="outset" w:sz="6" w:space="0" w:color="auto"/>
              <w:bottom w:val="outset" w:sz="6" w:space="0" w:color="auto"/>
              <w:right w:val="outset" w:sz="6" w:space="0" w:color="auto"/>
            </w:tcBorders>
          </w:tcPr>
          <w:p w:rsidR="00B91EF3" w:rsidRPr="00A23BC4" w:rsidRDefault="00B91EF3" w:rsidP="008B683E">
            <w:pPr>
              <w:jc w:val="both"/>
            </w:pPr>
            <w:r w:rsidRPr="00A23BC4">
              <w:t> </w:t>
            </w:r>
          </w:p>
        </w:tc>
        <w:tc>
          <w:tcPr>
            <w:tcW w:w="0" w:type="auto"/>
            <w:tcBorders>
              <w:top w:val="outset" w:sz="6" w:space="0" w:color="auto"/>
              <w:left w:val="outset" w:sz="6" w:space="0" w:color="auto"/>
              <w:bottom w:val="outset" w:sz="6" w:space="0" w:color="auto"/>
              <w:right w:val="outset" w:sz="6" w:space="0" w:color="auto"/>
            </w:tcBorders>
          </w:tcPr>
          <w:p w:rsidR="00B91EF3" w:rsidRPr="00A23BC4" w:rsidRDefault="00B91EF3" w:rsidP="008B683E">
            <w:pPr>
              <w:jc w:val="both"/>
            </w:pPr>
            <w:r w:rsidRPr="00A23BC4">
              <w:t> </w:t>
            </w:r>
          </w:p>
        </w:tc>
        <w:tc>
          <w:tcPr>
            <w:tcW w:w="0" w:type="auto"/>
            <w:tcBorders>
              <w:top w:val="outset" w:sz="6" w:space="0" w:color="auto"/>
              <w:left w:val="outset" w:sz="6" w:space="0" w:color="auto"/>
              <w:bottom w:val="outset" w:sz="6" w:space="0" w:color="auto"/>
            </w:tcBorders>
          </w:tcPr>
          <w:p w:rsidR="00B91EF3" w:rsidRPr="00A23BC4" w:rsidRDefault="00B91EF3" w:rsidP="008B683E">
            <w:pPr>
              <w:jc w:val="both"/>
            </w:pPr>
            <w:r w:rsidRPr="00A23BC4">
              <w:t> </w:t>
            </w:r>
          </w:p>
        </w:tc>
      </w:tr>
      <w:tr w:rsidR="00B91EF3" w:rsidRPr="00A23BC4" w:rsidTr="008B683E">
        <w:trPr>
          <w:tblCellSpacing w:w="7" w:type="dxa"/>
          <w:jc w:val="center"/>
        </w:trPr>
        <w:tc>
          <w:tcPr>
            <w:tcW w:w="0" w:type="auto"/>
            <w:tcBorders>
              <w:top w:val="outset" w:sz="6" w:space="0" w:color="auto"/>
              <w:bottom w:val="outset" w:sz="6" w:space="0" w:color="auto"/>
              <w:right w:val="outset" w:sz="6" w:space="0" w:color="auto"/>
            </w:tcBorders>
          </w:tcPr>
          <w:p w:rsidR="00B91EF3" w:rsidRPr="00A23BC4" w:rsidRDefault="00B91EF3" w:rsidP="008B683E">
            <w:pPr>
              <w:jc w:val="both"/>
            </w:pPr>
            <w:r w:rsidRPr="00A23BC4">
              <w:t>3. Со всеми заданиями справился на</w:t>
            </w:r>
          </w:p>
        </w:tc>
        <w:tc>
          <w:tcPr>
            <w:tcW w:w="0" w:type="auto"/>
            <w:tcBorders>
              <w:top w:val="outset" w:sz="6" w:space="0" w:color="auto"/>
              <w:left w:val="outset" w:sz="6" w:space="0" w:color="auto"/>
              <w:bottom w:val="outset" w:sz="6" w:space="0" w:color="auto"/>
              <w:right w:val="outset" w:sz="6" w:space="0" w:color="auto"/>
            </w:tcBorders>
          </w:tcPr>
          <w:p w:rsidR="00B91EF3" w:rsidRPr="00A23BC4" w:rsidRDefault="00B91EF3" w:rsidP="008B683E">
            <w:pPr>
              <w:jc w:val="both"/>
            </w:pPr>
            <w:r w:rsidRPr="00A23BC4">
              <w:t> </w:t>
            </w:r>
          </w:p>
        </w:tc>
        <w:tc>
          <w:tcPr>
            <w:tcW w:w="0" w:type="auto"/>
            <w:tcBorders>
              <w:top w:val="outset" w:sz="6" w:space="0" w:color="auto"/>
              <w:left w:val="outset" w:sz="6" w:space="0" w:color="auto"/>
              <w:bottom w:val="outset" w:sz="6" w:space="0" w:color="auto"/>
              <w:right w:val="outset" w:sz="6" w:space="0" w:color="auto"/>
            </w:tcBorders>
          </w:tcPr>
          <w:p w:rsidR="00B91EF3" w:rsidRPr="00A23BC4" w:rsidRDefault="00B91EF3" w:rsidP="008B683E">
            <w:pPr>
              <w:jc w:val="both"/>
            </w:pPr>
            <w:r w:rsidRPr="00A23BC4">
              <w:t> </w:t>
            </w:r>
          </w:p>
        </w:tc>
        <w:tc>
          <w:tcPr>
            <w:tcW w:w="0" w:type="auto"/>
            <w:tcBorders>
              <w:top w:val="outset" w:sz="6" w:space="0" w:color="auto"/>
              <w:left w:val="outset" w:sz="6" w:space="0" w:color="auto"/>
              <w:bottom w:val="outset" w:sz="6" w:space="0" w:color="auto"/>
            </w:tcBorders>
          </w:tcPr>
          <w:p w:rsidR="00B91EF3" w:rsidRPr="00A23BC4" w:rsidRDefault="00B91EF3" w:rsidP="008B683E">
            <w:pPr>
              <w:jc w:val="both"/>
            </w:pPr>
            <w:r w:rsidRPr="00A23BC4">
              <w:t> </w:t>
            </w:r>
          </w:p>
        </w:tc>
      </w:tr>
    </w:tbl>
    <w:p w:rsidR="00B91EF3" w:rsidRPr="00A23BC4" w:rsidRDefault="00B91EF3" w:rsidP="00EF65A0">
      <w:pPr>
        <w:jc w:val="both"/>
        <w:rPr>
          <w:u w:val="single"/>
        </w:rPr>
      </w:pPr>
    </w:p>
    <w:p w:rsidR="00B91EF3" w:rsidRPr="00A23BC4" w:rsidRDefault="00B91EF3" w:rsidP="00EF65A0">
      <w:pPr>
        <w:jc w:val="both"/>
      </w:pPr>
      <w:r w:rsidRPr="00A23BC4">
        <w:t>Оцени свою деятельность, ответив на вопросы да, нет</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4756"/>
        <w:gridCol w:w="483"/>
        <w:gridCol w:w="601"/>
      </w:tblGrid>
      <w:tr w:rsidR="00B91EF3" w:rsidRPr="00A23BC4" w:rsidTr="008B683E">
        <w:trPr>
          <w:tblCellSpacing w:w="7" w:type="dxa"/>
          <w:jc w:val="center"/>
        </w:trPr>
        <w:tc>
          <w:tcPr>
            <w:tcW w:w="0" w:type="auto"/>
            <w:tcBorders>
              <w:top w:val="outset" w:sz="6" w:space="0" w:color="auto"/>
              <w:bottom w:val="outset" w:sz="6" w:space="0" w:color="auto"/>
              <w:right w:val="outset" w:sz="6" w:space="0" w:color="auto"/>
            </w:tcBorders>
          </w:tcPr>
          <w:p w:rsidR="00B91EF3" w:rsidRPr="00A23BC4" w:rsidRDefault="00B91EF3" w:rsidP="008B683E">
            <w:pPr>
              <w:jc w:val="both"/>
            </w:pPr>
            <w:r w:rsidRPr="00A23BC4">
              <w:t>Вопросы:</w:t>
            </w:r>
          </w:p>
        </w:tc>
        <w:tc>
          <w:tcPr>
            <w:tcW w:w="0" w:type="auto"/>
            <w:tcBorders>
              <w:top w:val="outset" w:sz="6" w:space="0" w:color="auto"/>
              <w:left w:val="outset" w:sz="6" w:space="0" w:color="auto"/>
              <w:bottom w:val="outset" w:sz="6" w:space="0" w:color="auto"/>
              <w:right w:val="outset" w:sz="6" w:space="0" w:color="auto"/>
            </w:tcBorders>
          </w:tcPr>
          <w:p w:rsidR="00B91EF3" w:rsidRPr="00A23BC4" w:rsidRDefault="00B91EF3" w:rsidP="008B683E">
            <w:pPr>
              <w:jc w:val="both"/>
            </w:pPr>
            <w:r w:rsidRPr="00A23BC4">
              <w:t>да</w:t>
            </w:r>
          </w:p>
        </w:tc>
        <w:tc>
          <w:tcPr>
            <w:tcW w:w="0" w:type="auto"/>
            <w:tcBorders>
              <w:top w:val="outset" w:sz="6" w:space="0" w:color="auto"/>
              <w:left w:val="outset" w:sz="6" w:space="0" w:color="auto"/>
              <w:bottom w:val="outset" w:sz="6" w:space="0" w:color="auto"/>
            </w:tcBorders>
          </w:tcPr>
          <w:p w:rsidR="00B91EF3" w:rsidRPr="00A23BC4" w:rsidRDefault="00B91EF3" w:rsidP="008B683E">
            <w:pPr>
              <w:jc w:val="both"/>
            </w:pPr>
            <w:r w:rsidRPr="00A23BC4">
              <w:t>нет</w:t>
            </w:r>
          </w:p>
        </w:tc>
      </w:tr>
      <w:tr w:rsidR="00B91EF3" w:rsidRPr="00A23BC4" w:rsidTr="008B683E">
        <w:trPr>
          <w:tblCellSpacing w:w="7" w:type="dxa"/>
          <w:jc w:val="center"/>
        </w:trPr>
        <w:tc>
          <w:tcPr>
            <w:tcW w:w="0" w:type="auto"/>
            <w:tcBorders>
              <w:top w:val="outset" w:sz="6" w:space="0" w:color="auto"/>
              <w:bottom w:val="outset" w:sz="6" w:space="0" w:color="auto"/>
              <w:right w:val="outset" w:sz="6" w:space="0" w:color="auto"/>
            </w:tcBorders>
          </w:tcPr>
          <w:p w:rsidR="00B91EF3" w:rsidRPr="00A23BC4" w:rsidRDefault="00B91EF3" w:rsidP="008B683E">
            <w:pPr>
              <w:jc w:val="both"/>
            </w:pPr>
            <w:r w:rsidRPr="00A23BC4">
              <w:t xml:space="preserve"> 1. Получил прочные знания</w:t>
            </w:r>
          </w:p>
        </w:tc>
        <w:tc>
          <w:tcPr>
            <w:tcW w:w="0" w:type="auto"/>
            <w:tcBorders>
              <w:top w:val="outset" w:sz="6" w:space="0" w:color="auto"/>
              <w:left w:val="outset" w:sz="6" w:space="0" w:color="auto"/>
              <w:bottom w:val="outset" w:sz="6" w:space="0" w:color="auto"/>
              <w:right w:val="outset" w:sz="6" w:space="0" w:color="auto"/>
            </w:tcBorders>
          </w:tcPr>
          <w:p w:rsidR="00B91EF3" w:rsidRPr="00A23BC4" w:rsidRDefault="00B91EF3" w:rsidP="008B683E">
            <w:pPr>
              <w:jc w:val="both"/>
            </w:pPr>
            <w:r w:rsidRPr="00A23BC4">
              <w:t> </w:t>
            </w:r>
          </w:p>
        </w:tc>
        <w:tc>
          <w:tcPr>
            <w:tcW w:w="0" w:type="auto"/>
            <w:tcBorders>
              <w:top w:val="outset" w:sz="6" w:space="0" w:color="auto"/>
              <w:left w:val="outset" w:sz="6" w:space="0" w:color="auto"/>
              <w:bottom w:val="outset" w:sz="6" w:space="0" w:color="auto"/>
            </w:tcBorders>
          </w:tcPr>
          <w:p w:rsidR="00B91EF3" w:rsidRPr="00A23BC4" w:rsidRDefault="00B91EF3" w:rsidP="008B683E">
            <w:pPr>
              <w:jc w:val="both"/>
            </w:pPr>
            <w:r w:rsidRPr="00A23BC4">
              <w:t> </w:t>
            </w:r>
          </w:p>
        </w:tc>
      </w:tr>
      <w:tr w:rsidR="00B91EF3" w:rsidRPr="00A23BC4" w:rsidTr="008B683E">
        <w:trPr>
          <w:tblCellSpacing w:w="7" w:type="dxa"/>
          <w:jc w:val="center"/>
        </w:trPr>
        <w:tc>
          <w:tcPr>
            <w:tcW w:w="0" w:type="auto"/>
            <w:tcBorders>
              <w:top w:val="outset" w:sz="6" w:space="0" w:color="auto"/>
              <w:bottom w:val="outset" w:sz="6" w:space="0" w:color="auto"/>
              <w:right w:val="outset" w:sz="6" w:space="0" w:color="auto"/>
            </w:tcBorders>
          </w:tcPr>
          <w:p w:rsidR="00B91EF3" w:rsidRPr="00A23BC4" w:rsidRDefault="00B91EF3" w:rsidP="008B683E">
            <w:pPr>
              <w:jc w:val="both"/>
            </w:pPr>
            <w:r w:rsidRPr="00A23BC4">
              <w:t>2. Мало, что понял, необходимо поработать</w:t>
            </w:r>
          </w:p>
        </w:tc>
        <w:tc>
          <w:tcPr>
            <w:tcW w:w="0" w:type="auto"/>
            <w:tcBorders>
              <w:top w:val="outset" w:sz="6" w:space="0" w:color="auto"/>
              <w:left w:val="outset" w:sz="6" w:space="0" w:color="auto"/>
              <w:bottom w:val="outset" w:sz="6" w:space="0" w:color="auto"/>
              <w:right w:val="outset" w:sz="6" w:space="0" w:color="auto"/>
            </w:tcBorders>
          </w:tcPr>
          <w:p w:rsidR="00B91EF3" w:rsidRPr="00A23BC4" w:rsidRDefault="00B91EF3" w:rsidP="008B683E">
            <w:pPr>
              <w:jc w:val="both"/>
            </w:pPr>
            <w:r w:rsidRPr="00A23BC4">
              <w:t> </w:t>
            </w:r>
          </w:p>
        </w:tc>
        <w:tc>
          <w:tcPr>
            <w:tcW w:w="0" w:type="auto"/>
            <w:tcBorders>
              <w:top w:val="outset" w:sz="6" w:space="0" w:color="auto"/>
              <w:left w:val="outset" w:sz="6" w:space="0" w:color="auto"/>
              <w:bottom w:val="outset" w:sz="6" w:space="0" w:color="auto"/>
            </w:tcBorders>
          </w:tcPr>
          <w:p w:rsidR="00B91EF3" w:rsidRPr="00A23BC4" w:rsidRDefault="00B91EF3" w:rsidP="008B683E">
            <w:pPr>
              <w:jc w:val="both"/>
            </w:pPr>
            <w:r w:rsidRPr="00A23BC4">
              <w:t> </w:t>
            </w:r>
          </w:p>
        </w:tc>
      </w:tr>
      <w:tr w:rsidR="00B91EF3" w:rsidRPr="00A23BC4" w:rsidTr="008B683E">
        <w:trPr>
          <w:tblCellSpacing w:w="7" w:type="dxa"/>
          <w:jc w:val="center"/>
        </w:trPr>
        <w:tc>
          <w:tcPr>
            <w:tcW w:w="0" w:type="auto"/>
            <w:tcBorders>
              <w:top w:val="outset" w:sz="6" w:space="0" w:color="auto"/>
              <w:bottom w:val="outset" w:sz="6" w:space="0" w:color="auto"/>
              <w:right w:val="outset" w:sz="6" w:space="0" w:color="auto"/>
            </w:tcBorders>
          </w:tcPr>
          <w:p w:rsidR="00B91EF3" w:rsidRPr="00A23BC4" w:rsidRDefault="00B91EF3" w:rsidP="008B683E">
            <w:pPr>
              <w:jc w:val="both"/>
            </w:pPr>
            <w:r w:rsidRPr="00A23BC4">
              <w:t>3. Со всеми заданиями справился сам</w:t>
            </w:r>
          </w:p>
        </w:tc>
        <w:tc>
          <w:tcPr>
            <w:tcW w:w="0" w:type="auto"/>
            <w:tcBorders>
              <w:top w:val="outset" w:sz="6" w:space="0" w:color="auto"/>
              <w:left w:val="outset" w:sz="6" w:space="0" w:color="auto"/>
              <w:bottom w:val="outset" w:sz="6" w:space="0" w:color="auto"/>
              <w:right w:val="outset" w:sz="6" w:space="0" w:color="auto"/>
            </w:tcBorders>
          </w:tcPr>
          <w:p w:rsidR="00B91EF3" w:rsidRPr="00A23BC4" w:rsidRDefault="00B91EF3" w:rsidP="008B683E">
            <w:pPr>
              <w:jc w:val="both"/>
            </w:pPr>
            <w:r w:rsidRPr="00A23BC4">
              <w:t> </w:t>
            </w:r>
          </w:p>
        </w:tc>
        <w:tc>
          <w:tcPr>
            <w:tcW w:w="0" w:type="auto"/>
            <w:tcBorders>
              <w:top w:val="outset" w:sz="6" w:space="0" w:color="auto"/>
              <w:left w:val="outset" w:sz="6" w:space="0" w:color="auto"/>
              <w:bottom w:val="outset" w:sz="6" w:space="0" w:color="auto"/>
            </w:tcBorders>
          </w:tcPr>
          <w:p w:rsidR="00B91EF3" w:rsidRPr="00A23BC4" w:rsidRDefault="00B91EF3" w:rsidP="008B683E">
            <w:pPr>
              <w:jc w:val="both"/>
            </w:pPr>
            <w:r w:rsidRPr="00A23BC4">
              <w:t> </w:t>
            </w:r>
          </w:p>
        </w:tc>
      </w:tr>
      <w:tr w:rsidR="00B91EF3" w:rsidRPr="00A23BC4" w:rsidTr="008B683E">
        <w:trPr>
          <w:tblCellSpacing w:w="7" w:type="dxa"/>
          <w:jc w:val="center"/>
        </w:trPr>
        <w:tc>
          <w:tcPr>
            <w:tcW w:w="0" w:type="auto"/>
            <w:tcBorders>
              <w:top w:val="outset" w:sz="6" w:space="0" w:color="auto"/>
              <w:bottom w:val="outset" w:sz="6" w:space="0" w:color="auto"/>
              <w:right w:val="outset" w:sz="6" w:space="0" w:color="auto"/>
            </w:tcBorders>
          </w:tcPr>
          <w:p w:rsidR="00B91EF3" w:rsidRPr="00A23BC4" w:rsidRDefault="00B91EF3" w:rsidP="008B683E">
            <w:pPr>
              <w:jc w:val="both"/>
            </w:pPr>
            <w:r w:rsidRPr="00A23BC4">
              <w:t xml:space="preserve"> 4. Работа была неинтересная</w:t>
            </w:r>
          </w:p>
        </w:tc>
        <w:tc>
          <w:tcPr>
            <w:tcW w:w="0" w:type="auto"/>
            <w:tcBorders>
              <w:top w:val="outset" w:sz="6" w:space="0" w:color="auto"/>
              <w:left w:val="outset" w:sz="6" w:space="0" w:color="auto"/>
              <w:bottom w:val="outset" w:sz="6" w:space="0" w:color="auto"/>
              <w:right w:val="outset" w:sz="6" w:space="0" w:color="auto"/>
            </w:tcBorders>
          </w:tcPr>
          <w:p w:rsidR="00B91EF3" w:rsidRPr="00A23BC4" w:rsidRDefault="00B91EF3" w:rsidP="008B683E">
            <w:pPr>
              <w:jc w:val="both"/>
            </w:pPr>
            <w:r w:rsidRPr="00A23BC4">
              <w:t> </w:t>
            </w:r>
          </w:p>
        </w:tc>
        <w:tc>
          <w:tcPr>
            <w:tcW w:w="0" w:type="auto"/>
            <w:tcBorders>
              <w:top w:val="outset" w:sz="6" w:space="0" w:color="auto"/>
              <w:left w:val="outset" w:sz="6" w:space="0" w:color="auto"/>
              <w:bottom w:val="outset" w:sz="6" w:space="0" w:color="auto"/>
            </w:tcBorders>
          </w:tcPr>
          <w:p w:rsidR="00B91EF3" w:rsidRPr="00A23BC4" w:rsidRDefault="00B91EF3" w:rsidP="008B683E">
            <w:pPr>
              <w:jc w:val="both"/>
            </w:pPr>
            <w:r w:rsidRPr="00A23BC4">
              <w:t> </w:t>
            </w:r>
          </w:p>
        </w:tc>
      </w:tr>
    </w:tbl>
    <w:p w:rsidR="00B91EF3" w:rsidRPr="00A23BC4" w:rsidRDefault="00B91EF3" w:rsidP="00EF65A0">
      <w:pPr>
        <w:jc w:val="both"/>
        <w:rPr>
          <w:bCs/>
        </w:rPr>
      </w:pPr>
      <w:r w:rsidRPr="00A23BC4">
        <w:rPr>
          <w:rStyle w:val="Strong"/>
          <w:b w:val="0"/>
          <w:bCs/>
        </w:rPr>
        <w:t xml:space="preserve"> </w:t>
      </w:r>
    </w:p>
    <w:p w:rsidR="00B91EF3" w:rsidRPr="00A23BC4" w:rsidRDefault="00B91EF3" w:rsidP="00EF65A0">
      <w:r w:rsidRPr="00A23BC4">
        <w:t>Общая идея такова: с учетом разных начальных условий для каждого конкретного ребенка, включенного в процесс обучения, существует свой, индивидуальный уровень развития, который он сможет достичь при условии наиболее благоприятной для него организации учебного процесса. Только оптимальное сочетание всего многообразия форм урока, может способствовать успешному развитию личности учащихся.  Найти и создать эти условия – задача каждого педагога.</w:t>
      </w:r>
    </w:p>
    <w:p w:rsidR="00B91EF3" w:rsidRPr="00A23BC4" w:rsidRDefault="00B91EF3" w:rsidP="00EF65A0"/>
    <w:p w:rsidR="00B91EF3" w:rsidRPr="00A23BC4" w:rsidRDefault="00B91EF3" w:rsidP="00EF65A0">
      <w:pPr>
        <w:jc w:val="both"/>
      </w:pPr>
      <w:r w:rsidRPr="00A23BC4">
        <w:t xml:space="preserve"> </w:t>
      </w:r>
    </w:p>
    <w:p w:rsidR="00B91EF3" w:rsidRPr="00A23BC4" w:rsidRDefault="00B91EF3" w:rsidP="00EF65A0">
      <w:pPr>
        <w:jc w:val="both"/>
      </w:pPr>
      <w:r w:rsidRPr="00A23BC4">
        <w:t xml:space="preserve"> </w:t>
      </w:r>
    </w:p>
    <w:p w:rsidR="00B91EF3" w:rsidRDefault="00B91EF3"/>
    <w:sectPr w:rsidR="00B91EF3" w:rsidSect="006027F1">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956A7"/>
    <w:multiLevelType w:val="hybridMultilevel"/>
    <w:tmpl w:val="F628E482"/>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F8B178C"/>
    <w:multiLevelType w:val="hybridMultilevel"/>
    <w:tmpl w:val="2A74F3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7C52D09"/>
    <w:multiLevelType w:val="hybridMultilevel"/>
    <w:tmpl w:val="EF1A73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13CB"/>
    <w:rsid w:val="001B0B3B"/>
    <w:rsid w:val="00260E61"/>
    <w:rsid w:val="003B490C"/>
    <w:rsid w:val="004F25A9"/>
    <w:rsid w:val="005577EF"/>
    <w:rsid w:val="005F13CB"/>
    <w:rsid w:val="006027F1"/>
    <w:rsid w:val="00612590"/>
    <w:rsid w:val="006A58E3"/>
    <w:rsid w:val="006F5987"/>
    <w:rsid w:val="008B683E"/>
    <w:rsid w:val="00A23BC4"/>
    <w:rsid w:val="00A621BF"/>
    <w:rsid w:val="00AB5AB3"/>
    <w:rsid w:val="00B5279B"/>
    <w:rsid w:val="00B853BD"/>
    <w:rsid w:val="00B91EF3"/>
    <w:rsid w:val="00BC41DA"/>
    <w:rsid w:val="00D35569"/>
    <w:rsid w:val="00E17C0A"/>
    <w:rsid w:val="00EF65A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5A0"/>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EF65A0"/>
    <w:rPr>
      <w:rFonts w:cs="Times New Roman"/>
      <w:b/>
    </w:rPr>
  </w:style>
  <w:style w:type="character" w:styleId="Hyperlink">
    <w:name w:val="Hyperlink"/>
    <w:basedOn w:val="DefaultParagraphFont"/>
    <w:uiPriority w:val="99"/>
    <w:rsid w:val="00D3556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1396</Words>
  <Characters>7962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SpecEnergo</cp:lastModifiedBy>
  <cp:revision>8</cp:revision>
  <dcterms:created xsi:type="dcterms:W3CDTF">2018-06-14T01:28:00Z</dcterms:created>
  <dcterms:modified xsi:type="dcterms:W3CDTF">2018-06-26T04:48:00Z</dcterms:modified>
</cp:coreProperties>
</file>